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B9C" w:rsidRDefault="00AB7D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:rsidR="00533B9C" w:rsidRDefault="00AB7D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la verifica dell’obbligo vaccinale anti Covid-19</w:t>
      </w:r>
    </w:p>
    <w:p w:rsidR="00533B9C" w:rsidRDefault="00AB7D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0049703"/>
      <w:r>
        <w:rPr>
          <w:rFonts w:ascii="Times New Roman" w:hAnsi="Times New Roman" w:cs="Times New Roman"/>
          <w:b/>
          <w:sz w:val="24"/>
          <w:szCs w:val="24"/>
        </w:rPr>
        <w:t>del personale docente e ATA</w:t>
      </w:r>
      <w:bookmarkEnd w:id="0"/>
    </w:p>
    <w:p w:rsidR="00533B9C" w:rsidRDefault="00AB7DF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81382206"/>
      <w:r>
        <w:rPr>
          <w:rFonts w:ascii="Times New Roman" w:hAnsi="Times New Roman" w:cs="Times New Roman"/>
          <w:b/>
          <w:sz w:val="24"/>
          <w:szCs w:val="24"/>
        </w:rPr>
        <w:t xml:space="preserve">Art. 14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:rsidR="00533B9C" w:rsidRDefault="00533B9C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 la presente informativa, si forniscono informazioni sul trattamento dei dati del personale  docente e ATA interessato dall’attività di verifica relativa all’adempimento dell’obbligo vaccinale di cui </w:t>
      </w:r>
      <w:bookmarkStart w:id="2" w:name="_Hlk90055130"/>
      <w:proofErr w:type="spellStart"/>
      <w:r>
        <w:rPr>
          <w:rFonts w:ascii="Times New Roman" w:hAnsi="Times New Roman" w:cs="Times New Roman"/>
          <w:bCs/>
        </w:rPr>
        <w:t>all’art.4-ter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del D.L. 1 aprile 2021, n. 44, converti</w:t>
      </w:r>
      <w:r>
        <w:rPr>
          <w:rFonts w:ascii="Times New Roman" w:hAnsi="Times New Roman" w:cs="Times New Roman"/>
        </w:rPr>
        <w:t>to, con modificazioni, dalla L. 28 maggio 2021, n. 76, introdotto dall’art. 2 del D.L. 26 novembre 2021, n. 172</w:t>
      </w:r>
      <w:bookmarkEnd w:id="2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Cs/>
        </w:rPr>
        <w:t xml:space="preserve"> mediante un’apposita funzionalità automatizzata del Sistema informativo del Ministero dell’Istruzione-SIDI, che interagisce con la Piattaforma </w:t>
      </w:r>
      <w:r>
        <w:rPr>
          <w:rFonts w:ascii="Times New Roman" w:hAnsi="Times New Roman" w:cs="Times New Roman"/>
          <w:bCs/>
        </w:rPr>
        <w:t>nazionale-DGC (</w:t>
      </w:r>
      <w:r>
        <w:rPr>
          <w:rFonts w:ascii="Times New Roman" w:hAnsi="Times New Roman" w:cs="Times New Roman"/>
          <w:bCs/>
          <w:i/>
          <w:iCs/>
        </w:rPr>
        <w:t>Digital Green Certificate</w:t>
      </w:r>
      <w:r>
        <w:rPr>
          <w:rFonts w:ascii="Times New Roman" w:hAnsi="Times New Roman" w:cs="Times New Roman"/>
          <w:bCs/>
        </w:rPr>
        <w:t>) del Ministero della Salute.</w:t>
      </w:r>
    </w:p>
    <w:p w:rsidR="00533B9C" w:rsidRDefault="00533B9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</w:p>
    <w:p w:rsidR="00533B9C" w:rsidRDefault="00533B9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Titolare del trattamento dei dati</w:t>
      </w:r>
    </w:p>
    <w:p w:rsidR="00533B9C" w:rsidRDefault="00AB7DF3">
      <w:pPr>
        <w:spacing w:before="120" w:after="120" w:line="240" w:lineRule="auto"/>
        <w:ind w:left="340" w:right="340"/>
        <w:jc w:val="both"/>
      </w:pPr>
      <w:r>
        <w:rPr>
          <w:rFonts w:ascii="Times New Roman" w:hAnsi="Times New Roman" w:cs="Times New Roman"/>
        </w:rPr>
        <w:t>Titolare del trattamento dei dati è l’Istituto Scolastico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>
        <w:rPr>
          <w:rFonts w:ascii="Times New Roman" w:hAnsi="Times New Roman" w:cs="Times New Roman"/>
        </w:rPr>
        <w:t xml:space="preserve">, con sede </w:t>
      </w:r>
      <w:r>
        <w:rPr>
          <w:rFonts w:ascii="Times New Roman" w:hAnsi="Times New Roman" w:cs="Times New Roman"/>
          <w:b/>
          <w:bCs/>
          <w:i/>
          <w:iCs/>
        </w:rPr>
        <w:t>[Inserire indirizzo]</w:t>
      </w:r>
      <w:r>
        <w:rPr>
          <w:rFonts w:ascii="Times New Roman" w:hAnsi="Times New Roman" w:cs="Times New Roman"/>
        </w:rPr>
        <w:t>, tel.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[Inserire recapito</w:t>
      </w:r>
      <w:r>
        <w:rPr>
          <w:rFonts w:ascii="Times New Roman" w:hAnsi="Times New Roman" w:cs="Times New Roman"/>
          <w:b/>
          <w:bCs/>
          <w:i/>
          <w:iCs/>
        </w:rPr>
        <w:t xml:space="preserve"> telefonico]</w:t>
      </w:r>
      <w:r>
        <w:rPr>
          <w:rFonts w:ascii="Times New Roman" w:hAnsi="Times New Roman" w:cs="Times New Roman"/>
        </w:rPr>
        <w:t xml:space="preserve">, e-mail </w:t>
      </w:r>
      <w:r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nella </w:t>
      </w:r>
      <w:r>
        <w:rPr>
          <w:rFonts w:ascii="Times New Roman" w:eastAsia="Calibri" w:hAnsi="Times New Roman" w:cs="Times New Roman"/>
          <w:color w:val="000000"/>
        </w:rPr>
        <w:t>persona</w:t>
      </w:r>
      <w:r>
        <w:rPr>
          <w:rFonts w:ascii="Times New Roman" w:hAnsi="Times New Roman" w:cs="Times New Roman"/>
        </w:rPr>
        <w:t xml:space="preserve"> del suo</w:t>
      </w:r>
      <w:r>
        <w:rPr>
          <w:rFonts w:ascii="Times New Roman" w:hAnsi="Times New Roman" w:cs="Times New Roman"/>
          <w:i/>
          <w:iCs/>
        </w:rPr>
        <w:t xml:space="preserve"> Dirigente Scolastico </w:t>
      </w:r>
      <w:r>
        <w:rPr>
          <w:rFonts w:ascii="Times New Roman" w:hAnsi="Times New Roman" w:cs="Times New Roman"/>
          <w:b/>
          <w:bCs/>
          <w:i/>
          <w:iCs/>
        </w:rPr>
        <w:t>[Inserire nome e cognome]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in carica </w:t>
      </w:r>
      <w:r>
        <w:rPr>
          <w:rFonts w:ascii="Times New Roman" w:hAnsi="Times New Roman" w:cs="Times New Roman"/>
          <w:i/>
          <w:iCs/>
        </w:rPr>
        <w:t>pro tempore</w:t>
      </w:r>
      <w:r>
        <w:rPr>
          <w:rFonts w:ascii="Times New Roman" w:hAnsi="Times New Roman" w:cs="Times New Roman"/>
        </w:rPr>
        <w:t xml:space="preserve">, in qualità di Responsabile del trattamento e </w:t>
      </w:r>
      <w:r>
        <w:rPr>
          <w:rFonts w:ascii="Times New Roman" w:hAnsi="Times New Roman" w:cs="Times New Roman"/>
        </w:rPr>
        <w:t xml:space="preserve">soggetto che effettua le verifiche. </w:t>
      </w:r>
    </w:p>
    <w:p w:rsidR="00533B9C" w:rsidRDefault="00533B9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:rsidR="00533B9C" w:rsidRDefault="00AB7DF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Responsabile della protezione dei dati</w:t>
      </w:r>
      <w:r>
        <w:rPr>
          <w:rFonts w:ascii="Times New Roman" w:hAnsi="Times New Roman" w:cs="Times New Roman"/>
        </w:rPr>
        <w:t xml:space="preserve"> </w:t>
      </w:r>
    </w:p>
    <w:p w:rsidR="00533B9C" w:rsidRDefault="00AB7DF3">
      <w:pPr>
        <w:spacing w:before="120" w:after="120" w:line="276" w:lineRule="auto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3" w:name="_Hlk46240775"/>
      <w:r>
        <w:rPr>
          <w:rFonts w:ascii="Times New Roman" w:hAnsi="Times New Roman"/>
        </w:rPr>
        <w:t xml:space="preserve">Il Responsabile della protezione dei dati personali è </w:t>
      </w:r>
      <w:bookmarkEnd w:id="3"/>
      <w:proofErr w:type="spellStart"/>
      <w:r>
        <w:rPr>
          <w:rFonts w:ascii="Times New Roman" w:hAnsi="Times New Roman"/>
        </w:rPr>
        <w:t>contattabile</w:t>
      </w:r>
      <w:proofErr w:type="spellEnd"/>
      <w:r>
        <w:rPr>
          <w:rFonts w:ascii="Times New Roman" w:hAnsi="Times New Roman"/>
        </w:rPr>
        <w:t xml:space="preserve"> ai seguenti recapiti: </w:t>
      </w:r>
    </w:p>
    <w:p w:rsidR="00533B9C" w:rsidRDefault="00AB7DF3">
      <w:pPr>
        <w:spacing w:before="120" w:after="120" w:line="276" w:lineRule="auto"/>
        <w:ind w:left="340" w:right="424"/>
        <w:jc w:val="center"/>
        <w:rPr>
          <w:rFonts w:ascii="Times New Roman" w:hAnsi="Times New Roman"/>
          <w:b/>
          <w:bCs/>
          <w:i/>
          <w:iCs/>
        </w:rPr>
      </w:pPr>
      <w:hyperlink r:id="rId8">
        <w:r>
          <w:rPr>
            <w:rStyle w:val="CollegamentoInternet"/>
            <w:rFonts w:ascii="Times New Roman" w:hAnsi="Times New Roman"/>
            <w:b/>
            <w:bCs/>
            <w:i/>
            <w:iCs/>
            <w:color w:val="auto"/>
          </w:rPr>
          <w:t>INFO@FERS-TO.IT</w:t>
        </w:r>
      </w:hyperlink>
      <w:r>
        <w:rPr>
          <w:rFonts w:ascii="Times New Roman" w:hAnsi="Times New Roman"/>
          <w:b/>
          <w:bCs/>
          <w:i/>
          <w:iCs/>
        </w:rPr>
        <w:t xml:space="preserve">   OPPURE  </w:t>
      </w:r>
      <w:proofErr w:type="spellStart"/>
      <w:r>
        <w:rPr>
          <w:rFonts w:ascii="Times New Roman" w:eastAsia="Calibri" w:hAnsi="Times New Roman"/>
          <w:b/>
          <w:bCs/>
          <w:i/>
          <w:iCs/>
          <w:color w:val="0563C1" w:themeColor="hyperlink"/>
          <w:u w:val="single"/>
        </w:rPr>
        <w:t>EFRANCO@FERS-TO.IT</w:t>
      </w:r>
      <w:proofErr w:type="spellEnd"/>
    </w:p>
    <w:p w:rsidR="00533B9C" w:rsidRDefault="00533B9C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Finalità del trattamento e base giuridica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trattamento dei dati personali è finalizzato </w:t>
      </w:r>
      <w:bookmarkStart w:id="4" w:name="_Hlk81411539"/>
      <w:r>
        <w:rPr>
          <w:rFonts w:ascii="Times New Roman" w:hAnsi="Times New Roman" w:cs="Times New Roman"/>
        </w:rPr>
        <w:t>esclusivamente alla verifica automatizzata,</w:t>
      </w:r>
      <w:r>
        <w:t xml:space="preserve"> </w:t>
      </w:r>
      <w:r>
        <w:rPr>
          <w:rFonts w:ascii="Times New Roman" w:hAnsi="Times New Roman" w:cs="Times New Roman"/>
        </w:rPr>
        <w:t>da parte dei Dirigenti Scolastici, o loro delegati, dell’avvenuto adempimento dell’obbligo vaccinale per la prevenzione dell'infezione da SARS-CoV-2 da parte del personale scolastico docente e ATA, necessaria ai fini dello svolgimento delle attività lavora</w:t>
      </w:r>
      <w:r>
        <w:rPr>
          <w:rFonts w:ascii="Times New Roman" w:hAnsi="Times New Roman" w:cs="Times New Roman"/>
        </w:rPr>
        <w:t xml:space="preserve">tive, come previsto dalla normativa vigente. 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trattamento dei dati riguarderà i soggetti sottoposti all’obbligo vaccinale, ovvero il personale docente e ATA a tempo indeterminato e determinato in servizio presso ogni singola Istituzione scolastica stata</w:t>
      </w:r>
      <w:r>
        <w:rPr>
          <w:rFonts w:ascii="Times New Roman" w:hAnsi="Times New Roman" w:cs="Times New Roman"/>
        </w:rPr>
        <w:t>le.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5" w:name="_Hlk46338889"/>
      <w:bookmarkEnd w:id="4"/>
      <w:r>
        <w:rPr>
          <w:rFonts w:ascii="Times New Roman" w:hAnsi="Times New Roman" w:cs="Times New Roman"/>
        </w:rPr>
        <w:t xml:space="preserve">La base giuridica del trattamento dei dati è costituita </w:t>
      </w:r>
      <w:bookmarkEnd w:id="5"/>
      <w:r>
        <w:rPr>
          <w:rFonts w:ascii="Times New Roman" w:hAnsi="Times New Roman" w:cs="Times New Roman"/>
        </w:rPr>
        <w:t xml:space="preserve">dalla necessità di adempiere ad un obbligo legale al quale è soggetto il Titolare del trattamento, nonché di eseguire un compito di interesse pubblico o connesso all'esercizio di pubblici poteri, </w:t>
      </w:r>
      <w:r>
        <w:rPr>
          <w:rFonts w:ascii="Times New Roman" w:hAnsi="Times New Roman" w:cs="Times New Roman"/>
        </w:rPr>
        <w:t>rispettivamente ai sensi dall'art. 6, par. 1 lett. c) ed e) del Regolamento UE 679/2016. Inoltre, il trattamento è necessario per motivi di interesse pubblico rilevante ai sensi dell’art. 9, par. 2, lett. g) del Regolamento UE 679/2016.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fonte normativa </w:t>
      </w:r>
      <w:r>
        <w:rPr>
          <w:rFonts w:ascii="Times New Roman" w:hAnsi="Times New Roman" w:cs="Times New Roman"/>
        </w:rPr>
        <w:t xml:space="preserve">da cui discendono gli obblighi giuridici di cui sopra, in capo al Titolare del trattamento, è costituita </w:t>
      </w:r>
      <w:proofErr w:type="spellStart"/>
      <w:r>
        <w:rPr>
          <w:rFonts w:ascii="Times New Roman" w:hAnsi="Times New Roman" w:cs="Times New Roman"/>
          <w:bCs/>
        </w:rPr>
        <w:t>dall’art.4-ter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del D.L. </w:t>
      </w:r>
      <w:bookmarkStart w:id="6" w:name="_Hlk90049503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Cs/>
        </w:rPr>
        <w:t>°</w:t>
      </w:r>
      <w:r>
        <w:rPr>
          <w:rFonts w:ascii="Times New Roman" w:hAnsi="Times New Roman" w:cs="Times New Roman"/>
        </w:rPr>
        <w:t xml:space="preserve"> aprile 2021, n. 44, convertito, con modificazioni, dalla L. 28 maggio 2021, n. 76, introdotto dall’art. 2 del D.L. 26 novemb</w:t>
      </w:r>
      <w:r>
        <w:rPr>
          <w:rFonts w:ascii="Times New Roman" w:hAnsi="Times New Roman" w:cs="Times New Roman"/>
        </w:rPr>
        <w:t>re 2021, n. 172</w:t>
      </w:r>
      <w:bookmarkEnd w:id="6"/>
      <w:r>
        <w:rPr>
          <w:rFonts w:ascii="Times New Roman" w:hAnsi="Times New Roman" w:cs="Times New Roman"/>
        </w:rPr>
        <w:t xml:space="preserve">, </w:t>
      </w:r>
      <w:bookmarkStart w:id="7" w:name="_Hlk82076833"/>
      <w:r>
        <w:rPr>
          <w:rFonts w:ascii="Times New Roman" w:hAnsi="Times New Roman" w:cs="Times New Roman"/>
        </w:rPr>
        <w:t xml:space="preserve">nonché dal DPCM 17 giugno 2021 e </w:t>
      </w:r>
      <w:proofErr w:type="spellStart"/>
      <w:r>
        <w:rPr>
          <w:rFonts w:ascii="Times New Roman" w:hAnsi="Times New Roman" w:cs="Times New Roman"/>
        </w:rPr>
        <w:t>ss</w:t>
      </w:r>
      <w:proofErr w:type="spellEnd"/>
      <w:r>
        <w:rPr>
          <w:rFonts w:ascii="Times New Roman" w:hAnsi="Times New Roman" w:cs="Times New Roman"/>
        </w:rPr>
        <w:t>. mm. ii..</w:t>
      </w:r>
      <w:bookmarkEnd w:id="7"/>
    </w:p>
    <w:p w:rsidR="00533B9C" w:rsidRDefault="00533B9C">
      <w:pPr>
        <w:spacing w:before="120" w:after="120" w:line="240" w:lineRule="auto"/>
        <w:ind w:right="340"/>
        <w:jc w:val="both"/>
      </w:pPr>
      <w:bookmarkStart w:id="8" w:name="_Hlk81382262"/>
      <w:bookmarkEnd w:id="8"/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Categorie di dati trattati </w:t>
      </w:r>
    </w:p>
    <w:p w:rsidR="00533B9C" w:rsidRDefault="00AB7DF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Nell’ambito del processo di verifica </w:t>
      </w:r>
      <w:bookmarkStart w:id="9" w:name="_Hlk90283294"/>
      <w:r>
        <w:rPr>
          <w:rFonts w:ascii="Times New Roman" w:hAnsi="Times New Roman" w:cs="Times New Roman"/>
        </w:rPr>
        <w:t>della regolarità dello stato vaccinale e delle eventuali variazioni intervenute</w:t>
      </w:r>
      <w:bookmarkEnd w:id="9"/>
      <w:r>
        <w:rPr>
          <w:rFonts w:ascii="Times New Roman" w:hAnsi="Times New Roman" w:cs="Times New Roman"/>
        </w:rPr>
        <w:t>, saranno trattati esclusivamente dati del pe</w:t>
      </w:r>
      <w:r>
        <w:rPr>
          <w:rFonts w:ascii="Times New Roman" w:hAnsi="Times New Roman" w:cs="Times New Roman"/>
        </w:rPr>
        <w:t>rsonale docente e ATA, come di seguito rappresentato:</w:t>
      </w:r>
    </w:p>
    <w:p w:rsidR="00533B9C" w:rsidRDefault="00AB7DF3">
      <w:pPr>
        <w:numPr>
          <w:ilvl w:val="0"/>
          <w:numId w:val="1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personali comuni di cui all’art. 4, n.1 del Regolamento UE 679/2016, ossia: nome, cognome, codice fiscale, tipologia di personale (docente o ATA);</w:t>
      </w:r>
    </w:p>
    <w:p w:rsidR="00533B9C" w:rsidRDefault="00AB7DF3">
      <w:pPr>
        <w:numPr>
          <w:ilvl w:val="0"/>
          <w:numId w:val="1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afferenti alla salute, rientranti nelle categ</w:t>
      </w:r>
      <w:r>
        <w:rPr>
          <w:rFonts w:ascii="Times New Roman" w:hAnsi="Times New Roman" w:cs="Times New Roman"/>
        </w:rPr>
        <w:t>orie particolari di dati di cui all’art. 9 del Regolamento UE 679/2016, relativi allo stato vaccinale ed eventuali variazioni intervenute rispetto alle 24/72 ore precedenti.</w:t>
      </w:r>
    </w:p>
    <w:p w:rsidR="00533B9C" w:rsidRDefault="00533B9C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:rsidR="00533B9C" w:rsidRDefault="00AB7DF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Sono trattati, inoltre, dati contenuti nei </w:t>
      </w:r>
      <w:proofErr w:type="spellStart"/>
      <w:r>
        <w:rPr>
          <w:rFonts w:ascii="Times New Roman" w:hAnsi="Times New Roman" w:cs="Times New Roman"/>
        </w:rPr>
        <w:t>log</w:t>
      </w:r>
      <w:proofErr w:type="spellEnd"/>
      <w:r>
        <w:rPr>
          <w:rFonts w:ascii="Times New Roman" w:hAnsi="Times New Roman" w:cs="Times New Roman"/>
        </w:rPr>
        <w:t xml:space="preserve"> applicativi, che tracceranno le se</w:t>
      </w:r>
      <w:r>
        <w:rPr>
          <w:rFonts w:ascii="Times New Roman" w:hAnsi="Times New Roman" w:cs="Times New Roman"/>
        </w:rPr>
        <w:t>guenti informazioni:</w:t>
      </w:r>
    </w:p>
    <w:p w:rsidR="00533B9C" w:rsidRDefault="00AB7DF3">
      <w:pPr>
        <w:pStyle w:val="Paragrafoelenco"/>
        <w:numPr>
          <w:ilvl w:val="0"/>
          <w:numId w:val="1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Scolastica che ha attivato il servizio;</w:t>
      </w:r>
    </w:p>
    <w:p w:rsidR="00533B9C" w:rsidRDefault="00AB7DF3">
      <w:pPr>
        <w:pStyle w:val="Paragrafoelenco"/>
        <w:numPr>
          <w:ilvl w:val="0"/>
          <w:numId w:val="1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Esito della richiesta del servizio;</w:t>
      </w:r>
    </w:p>
    <w:p w:rsidR="00533B9C" w:rsidRDefault="00AB7DF3">
      <w:pPr>
        <w:pStyle w:val="Paragrafoelenco"/>
        <w:numPr>
          <w:ilvl w:val="0"/>
          <w:numId w:val="1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dei CF verificati; </w:t>
      </w:r>
    </w:p>
    <w:p w:rsidR="00533B9C" w:rsidRDefault="00AB7DF3">
      <w:pPr>
        <w:pStyle w:val="Paragrafoelenco"/>
        <w:numPr>
          <w:ilvl w:val="0"/>
          <w:numId w:val="1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ora di esecuzione della transazione.</w:t>
      </w:r>
      <w:bookmarkStart w:id="10" w:name="_Hlk81383077"/>
      <w:bookmarkEnd w:id="10"/>
    </w:p>
    <w:p w:rsidR="00533B9C" w:rsidRDefault="00533B9C"/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Fonte da cui hanno origine i dati personali 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dati personali dei docenti e del personale ATA oggetto di trattamento sono quelli già presenti nella banca dati del fascicolo del personale del sistema informativo dell’istruzione – SIDI, a disposizione del</w:t>
      </w:r>
      <w:r>
        <w:rPr>
          <w:rFonts w:ascii="Times New Roman" w:hAnsi="Times New Roman" w:cs="Times New Roman"/>
          <w:bCs/>
        </w:rPr>
        <w:t xml:space="preserve"> Titolare.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 informazioni relative allo stato vaccinale degli interessati sono ottenute dall’interazione con la </w:t>
      </w:r>
      <w:r>
        <w:rPr>
          <w:rFonts w:ascii="Times New Roman" w:hAnsi="Times New Roman" w:cs="Times New Roman"/>
        </w:rPr>
        <w:t>Piattaforma nazionale-DGC, di titolarità del Ministero della Salute.</w:t>
      </w:r>
      <w:bookmarkStart w:id="11" w:name="_Hlk81382799"/>
      <w:bookmarkEnd w:id="11"/>
    </w:p>
    <w:p w:rsidR="00533B9C" w:rsidRDefault="00533B9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33B9C" w:rsidRDefault="00AB7DF3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Modalità di trattamento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saranno trattati in modalità automatizzata, attraverso l’interconnessione tra il sistema informativo dell’istruzione – SIDI e la Piattaforma nazionale-DGC, consentendo di interrogare la banca dati del Ministero della Salute per i nominativi selezion</w:t>
      </w:r>
      <w:r>
        <w:rPr>
          <w:rFonts w:ascii="Times New Roman" w:hAnsi="Times New Roman" w:cs="Times New Roman"/>
        </w:rPr>
        <w:t xml:space="preserve">ati, e di ottenere in tal modo l’informazione, aggiornata quotidianamente, sullo stato vaccinale ed eventuali variazioni dello stesso. 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processo di verifica automatizzata consente di effettuare esclusivamente le operazioni di consultazione e visualizzaz</w:t>
      </w:r>
      <w:r>
        <w:rPr>
          <w:rFonts w:ascii="Times New Roman" w:hAnsi="Times New Roman" w:cs="Times New Roman"/>
        </w:rPr>
        <w:t xml:space="preserve">ione dei dati. 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Nelle more dell'aggiornamento delle informazioni trattate nell’ambito della Piattaforma nazionale-DGC, il personale interessato può comunque comprovare il rispetto dell’obbligo vaccinale mediante i documenti rilasciati, in formato cartaceo </w:t>
      </w:r>
      <w:r>
        <w:rPr>
          <w:rFonts w:ascii="Times New Roman" w:eastAsia="Calibri" w:hAnsi="Times New Roman" w:cs="Times New Roman"/>
        </w:rPr>
        <w:t>o digitale, dalle strutture sanitarie pubbliche e private, dalle farmacie, dai medici di medicina generale e dai pediatri di libera scelta che attestano tale circostanza.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log</w:t>
      </w:r>
      <w:proofErr w:type="spellEnd"/>
      <w:r>
        <w:rPr>
          <w:rFonts w:ascii="Times New Roman" w:hAnsi="Times New Roman" w:cs="Times New Roman"/>
        </w:rPr>
        <w:t xml:space="preserve"> applicativi e i dati relativi al personale in servizio saranno custoditi, invec</w:t>
      </w:r>
      <w:r>
        <w:rPr>
          <w:rFonts w:ascii="Times New Roman" w:hAnsi="Times New Roman" w:cs="Times New Roman"/>
        </w:rPr>
        <w:t xml:space="preserve">e, nella banca dati del SIDI, adottando specifiche misure di sicurezza per la conservazione, </w:t>
      </w:r>
      <w:r>
        <w:rPr>
          <w:rFonts w:ascii="Times New Roman" w:hAnsi="Times New Roman" w:cs="Times New Roman"/>
          <w:i/>
          <w:iCs/>
        </w:rPr>
        <w:t>backup</w:t>
      </w:r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</w:rPr>
        <w:t>disaster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recovery</w:t>
      </w:r>
      <w:proofErr w:type="spellEnd"/>
      <w:r>
        <w:rPr>
          <w:rFonts w:ascii="Times New Roman" w:hAnsi="Times New Roman" w:cs="Times New Roman"/>
        </w:rPr>
        <w:t>, atte anche ad evitare qualsiasi violazione dei dati personali, quali la perdita, usi illeciti o non corretti dei dati ed accessi non au</w:t>
      </w:r>
      <w:r>
        <w:rPr>
          <w:rFonts w:ascii="Times New Roman" w:hAnsi="Times New Roman" w:cs="Times New Roman"/>
        </w:rPr>
        <w:t xml:space="preserve">torizzati. 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Nell’ambito dei servizi di gestione del sistema informativo del Ministero dell’Istruzione sono applicate le policy di sicurezza e di protezione dei dati previste per la mitigazione ed il contenimento del rischio.</w:t>
      </w:r>
      <w:bookmarkStart w:id="12" w:name="_Hlk81382880"/>
      <w:bookmarkEnd w:id="12"/>
    </w:p>
    <w:p w:rsidR="00533B9C" w:rsidRDefault="00533B9C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:rsidR="00533B9C" w:rsidRDefault="00AB7DF3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Destinatari della comunicaz</w:t>
      </w:r>
      <w:r>
        <w:rPr>
          <w:rFonts w:ascii="Times New Roman" w:hAnsi="Times New Roman" w:cs="Times New Roman"/>
          <w:b/>
        </w:rPr>
        <w:t xml:space="preserve">ione dei dati </w:t>
      </w:r>
    </w:p>
    <w:p w:rsidR="00533B9C" w:rsidRDefault="00AB7DF3">
      <w:pPr>
        <w:ind w:left="340" w:right="340"/>
        <w:jc w:val="both"/>
      </w:pPr>
      <w:r>
        <w:rPr>
          <w:rFonts w:ascii="Times New Roman" w:hAnsi="Times New Roman" w:cs="Times New Roman"/>
        </w:rPr>
        <w:t>I dati personali, trattati unicamente per il conseguimento delle finalità di verifica sopra indicate, non saranno comunicati dal Titolare a soggetti terzi e saranno esclusivamente oggetto di scambio tra i sistemi del Ministero della Salute e</w:t>
      </w:r>
      <w:r>
        <w:rPr>
          <w:rFonts w:ascii="Times New Roman" w:hAnsi="Times New Roman" w:cs="Times New Roman"/>
        </w:rPr>
        <w:t xml:space="preserve"> del Ministero dell’Istruzione, secondo le forme e le modalità prescritte dalla normativa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del DPCM 17 giugno 2021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>..</w:t>
      </w:r>
      <w:bookmarkStart w:id="13" w:name="_Hlk81382901"/>
      <w:bookmarkEnd w:id="13"/>
    </w:p>
    <w:p w:rsidR="00533B9C" w:rsidRDefault="00533B9C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:rsidR="00533B9C" w:rsidRDefault="00AB7DF3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Trasferimento di dati personali verso paesi terzi o organizzazioni internazionali 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sono previsti trasferimenti di dati personali verso Paesi terzi (extra-UE) o organizzazioni internazionali.</w:t>
      </w:r>
      <w:bookmarkStart w:id="14" w:name="_Hlk81382920"/>
      <w:bookmarkEnd w:id="14"/>
    </w:p>
    <w:p w:rsidR="00533B9C" w:rsidRDefault="00533B9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33B9C" w:rsidRDefault="00AB7DF3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Periodo di conservazione dei dati personali</w:t>
      </w:r>
      <w:r>
        <w:rPr>
          <w:rFonts w:ascii="Times New Roman" w:hAnsi="Times New Roman" w:cs="Times New Roman"/>
        </w:rPr>
        <w:t xml:space="preserve"> 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re</w:t>
      </w:r>
      <w:r>
        <w:rPr>
          <w:rFonts w:ascii="Times New Roman" w:hAnsi="Times New Roman" w:cs="Times New Roman"/>
        </w:rPr>
        <w:t xml:space="preserve">lativi allo stato vaccinale restituiti dalla Piattaforma Nazionale-DGC sono conservati nel Sistema informativo del Ministero dell’Istruzione SIDI, esclusivamente per motivi tecnici, per il tempo strettamente necessario per erogare il servizio di verifica: </w:t>
      </w:r>
    </w:p>
    <w:p w:rsidR="00533B9C" w:rsidRDefault="00AB7DF3">
      <w:pPr>
        <w:pStyle w:val="Paragrafoelenco"/>
        <w:numPr>
          <w:ilvl w:val="0"/>
          <w:numId w:val="4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ore per i dati relativi allo stato vaccinale e </w:t>
      </w:r>
    </w:p>
    <w:p w:rsidR="00533B9C" w:rsidRDefault="00AB7DF3">
      <w:pPr>
        <w:pStyle w:val="Paragrafoelenco"/>
        <w:numPr>
          <w:ilvl w:val="0"/>
          <w:numId w:val="4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 ore per quelli relativi al cambiamento di stato vaccinale (per gestire la copertura dei giorni non lavorativi e festivi).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personali comuni del personale docente e ATA, utilizzati ai fini della v</w:t>
      </w:r>
      <w:r>
        <w:rPr>
          <w:rFonts w:ascii="Times New Roman" w:hAnsi="Times New Roman" w:cs="Times New Roman"/>
        </w:rPr>
        <w:t xml:space="preserve">erifica e già presenti nel </w:t>
      </w:r>
      <w:r>
        <w:rPr>
          <w:rFonts w:ascii="Times New Roman" w:hAnsi="Times New Roman" w:cs="Times New Roman"/>
          <w:bCs/>
        </w:rPr>
        <w:t>sistema informativo dell’istruzione–SIDI</w:t>
      </w:r>
      <w:r>
        <w:rPr>
          <w:rFonts w:ascii="Times New Roman" w:hAnsi="Times New Roman" w:cs="Times New Roman"/>
        </w:rPr>
        <w:t>, continueranno ad essere conservati nel sistema del Ministero dell’istruzione.</w:t>
      </w:r>
      <w:bookmarkStart w:id="15" w:name="_Hlk81493821"/>
      <w:bookmarkStart w:id="16" w:name="_Hlk81382950"/>
      <w:bookmarkEnd w:id="15"/>
      <w:bookmarkEnd w:id="16"/>
    </w:p>
    <w:p w:rsidR="00533B9C" w:rsidRDefault="00533B9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L'uso di c.d. cookie di sessione (che non vengono memorizzati </w:t>
      </w:r>
      <w:r>
        <w:rPr>
          <w:rFonts w:ascii="Times New Roman" w:hAnsi="Times New Roman" w:cs="Times New Roman"/>
        </w:rPr>
        <w:t xml:space="preserve">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>
        <w:rPr>
          <w:rFonts w:ascii="Times New Roman" w:hAnsi="Times New Roman" w:cs="Times New Roman"/>
        </w:rPr>
        <w:t>SIDI e dei suoi servizi. I cookie di sessione utilizzati in questo portale evitano il ricorso ad altre tecniche informatiche potenzialmente pregiudizievoli per la riservatezza della navigazione degli utenti e non consentono l'acquisizione di dati personali</w:t>
      </w:r>
      <w:r>
        <w:rPr>
          <w:rFonts w:ascii="Times New Roman" w:hAnsi="Times New Roman" w:cs="Times New Roman"/>
        </w:rPr>
        <w:t xml:space="preserve"> identificativi dell'utente. Non saranno previste l’istallazione di cookie di terze parti e nessun dato personale degli utenti viene in proposito acquisito.</w:t>
      </w:r>
      <w:bookmarkStart w:id="17" w:name="_Hlk81411973"/>
      <w:bookmarkEnd w:id="17"/>
    </w:p>
    <w:p w:rsidR="00533B9C" w:rsidRDefault="00533B9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33B9C" w:rsidRDefault="00AB7DF3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 Diritti degli interessati</w:t>
      </w:r>
    </w:p>
    <w:p w:rsidR="00533B9C" w:rsidRDefault="00AB7DF3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</w:t>
      </w:r>
      <w:proofErr w:type="spellStart"/>
      <w:r>
        <w:rPr>
          <w:rFonts w:ascii="Times New Roman" w:hAnsi="Times New Roman" w:cs="Times New Roman"/>
        </w:rPr>
        <w:t>artt</w:t>
      </w:r>
      <w:proofErr w:type="spellEnd"/>
      <w:r>
        <w:rPr>
          <w:rFonts w:ascii="Times New Roman" w:hAnsi="Times New Roman" w:cs="Times New Roman"/>
        </w:rPr>
        <w:t xml:space="preserve">. 15 e </w:t>
      </w:r>
      <w:proofErr w:type="spellStart"/>
      <w:r>
        <w:rPr>
          <w:rFonts w:ascii="Times New Roman" w:hAnsi="Times New Roman" w:cs="Times New Roman"/>
        </w:rPr>
        <w:t>ss</w:t>
      </w:r>
      <w:proofErr w:type="spellEnd"/>
      <w:r>
        <w:rPr>
          <w:rFonts w:ascii="Times New Roman" w:hAnsi="Times New Roman" w:cs="Times New Roman"/>
        </w:rPr>
        <w:t>. del GDPR, i soggetti interessati hanno</w:t>
      </w:r>
      <w:r>
        <w:rPr>
          <w:rFonts w:ascii="Times New Roman" w:hAnsi="Times New Roman" w:cs="Times New Roman"/>
        </w:rPr>
        <w:t xml:space="preserve"> la possibilità di esercitare i diritti previsti dalla normativa, secondo le seguenti forme e modalità. In particolare, potrà essere esercitato:</w:t>
      </w:r>
    </w:p>
    <w:p w:rsidR="00533B9C" w:rsidRDefault="00AB7DF3">
      <w:pPr>
        <w:pStyle w:val="Paragrafoelenco"/>
        <w:numPr>
          <w:ilvl w:val="0"/>
          <w:numId w:val="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diritto di accesso (art. 15), ovvero di ottenere in particolare:</w:t>
      </w:r>
    </w:p>
    <w:p w:rsidR="00533B9C" w:rsidRDefault="00AB7DF3">
      <w:pPr>
        <w:pStyle w:val="Paragrafoelenco"/>
        <w:numPr>
          <w:ilvl w:val="0"/>
          <w:numId w:val="3"/>
        </w:numPr>
        <w:spacing w:before="120" w:after="120" w:line="240" w:lineRule="auto"/>
        <w:ind w:left="1134" w:right="340" w:hanging="2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conferma dell’esistenza dei dati </w:t>
      </w:r>
      <w:r>
        <w:rPr>
          <w:rFonts w:ascii="Times New Roman" w:hAnsi="Times New Roman" w:cs="Times New Roman"/>
        </w:rPr>
        <w:t>personali;</w:t>
      </w:r>
    </w:p>
    <w:p w:rsidR="00533B9C" w:rsidRDefault="00AB7DF3">
      <w:pPr>
        <w:pStyle w:val="Paragrafoelenco"/>
        <w:numPr>
          <w:ilvl w:val="0"/>
          <w:numId w:val="3"/>
        </w:numPr>
        <w:spacing w:before="120" w:after="120" w:line="240" w:lineRule="auto"/>
        <w:ind w:left="1134" w:right="340" w:hanging="2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l’indicazione dell’origine e delle categorie di dati personali, della finalità e della modalità del loro trattamento;</w:t>
      </w:r>
    </w:p>
    <w:p w:rsidR="00533B9C" w:rsidRDefault="00AB7DF3">
      <w:pPr>
        <w:pStyle w:val="Paragrafoelenco"/>
        <w:numPr>
          <w:ilvl w:val="0"/>
          <w:numId w:val="3"/>
        </w:numPr>
        <w:spacing w:before="120" w:after="120" w:line="240" w:lineRule="auto"/>
        <w:ind w:left="1134" w:right="340" w:hanging="2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logica applicata nel trattamento effettuato con l’ausilio di strumenti elettronici;</w:t>
      </w:r>
    </w:p>
    <w:p w:rsidR="00533B9C" w:rsidRDefault="00AB7DF3">
      <w:pPr>
        <w:pStyle w:val="Paragrafoelenco"/>
        <w:numPr>
          <w:ilvl w:val="0"/>
          <w:numId w:val="3"/>
        </w:numPr>
        <w:spacing w:before="120" w:after="120" w:line="240" w:lineRule="auto"/>
        <w:ind w:left="1134" w:right="340" w:hanging="2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gli estremi identificativi del Titolare </w:t>
      </w:r>
      <w:r>
        <w:rPr>
          <w:rFonts w:ascii="Times New Roman" w:hAnsi="Times New Roman" w:cs="Times New Roman"/>
        </w:rPr>
        <w:t>del trattamento dei dati personali, del Responsabile del trattamento dei dati personali e dei soggetti o categorie di soggetti ai quali i dati sono stati o possono essere comunicati;</w:t>
      </w:r>
    </w:p>
    <w:p w:rsidR="00533B9C" w:rsidRDefault="00AB7DF3">
      <w:pPr>
        <w:pStyle w:val="Paragrafoelenco"/>
        <w:numPr>
          <w:ilvl w:val="0"/>
          <w:numId w:val="3"/>
        </w:numPr>
        <w:spacing w:before="120" w:after="120" w:line="240" w:lineRule="auto"/>
        <w:ind w:left="1134" w:right="340" w:hanging="2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periodo di conservazione;</w:t>
      </w:r>
    </w:p>
    <w:p w:rsidR="00533B9C" w:rsidRDefault="00AB7DF3">
      <w:pPr>
        <w:pStyle w:val="Paragrafoelenco"/>
        <w:numPr>
          <w:ilvl w:val="0"/>
          <w:numId w:val="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diritto di rettifica (art. 16);</w:t>
      </w:r>
    </w:p>
    <w:p w:rsidR="00533B9C" w:rsidRDefault="00AB7DF3">
      <w:pPr>
        <w:pStyle w:val="Paragrafoelenco"/>
        <w:numPr>
          <w:ilvl w:val="0"/>
          <w:numId w:val="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diritto alla cancellazione (art. 17);</w:t>
      </w:r>
    </w:p>
    <w:p w:rsidR="00533B9C" w:rsidRDefault="00AB7DF3">
      <w:pPr>
        <w:pStyle w:val="Paragrafoelenco"/>
        <w:numPr>
          <w:ilvl w:val="0"/>
          <w:numId w:val="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diritto di limitazione al trattamento (art. 18).</w:t>
      </w: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relazione al trattamento dei dati personali, ci si potrà rivolgere al Titolare del trattamento per esercitare i propri diritti.</w:t>
      </w:r>
      <w:bookmarkStart w:id="18" w:name="_Hlk81383027"/>
      <w:bookmarkEnd w:id="18"/>
    </w:p>
    <w:p w:rsidR="00533B9C" w:rsidRDefault="00533B9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33B9C" w:rsidRDefault="00AB7DF3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Diritto di Reclamo</w:t>
      </w:r>
    </w:p>
    <w:p w:rsidR="00533B9C" w:rsidRDefault="00AB7DF3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interes</w:t>
      </w:r>
      <w:r>
        <w:rPr>
          <w:rFonts w:ascii="Times New Roman" w:hAnsi="Times New Roman" w:cs="Times New Roman"/>
        </w:rPr>
        <w:t>sati nel caso in cui ritengano che il trattamento dei dati personali a loro riferiti sia compiuto in violazione di quanto previsto dal Regolamento UE 679/2016 hanno il diritto di proporre reclamo al Garante, come previsto dall'art. 77 del Regolamento UE 67</w:t>
      </w:r>
      <w:r>
        <w:rPr>
          <w:rFonts w:ascii="Times New Roman" w:hAnsi="Times New Roman" w:cs="Times New Roman"/>
        </w:rPr>
        <w:t>9/2016 stesso, o di adire le opportune sedi giudiziarie ai sensi dell’art. 79 del Regolamento UE 679/2016.</w:t>
      </w:r>
    </w:p>
    <w:p w:rsidR="00533B9C" w:rsidRDefault="00533B9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33B9C" w:rsidRDefault="00AB7DF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Processo decisionale automatizzato</w:t>
      </w:r>
    </w:p>
    <w:p w:rsidR="00533B9C" w:rsidRDefault="00AB7DF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è previsto un processo decisionale automatizzato ai sensi dell’art. 14, par. 2, lettera g) del Regolament</w:t>
      </w:r>
      <w:r>
        <w:rPr>
          <w:rFonts w:ascii="Times New Roman" w:hAnsi="Times New Roman" w:cs="Times New Roman"/>
        </w:rPr>
        <w:t>o (UE) 679/2016.</w:t>
      </w:r>
      <w:bookmarkStart w:id="19" w:name="_Hlk81412082"/>
      <w:bookmarkEnd w:id="19"/>
    </w:p>
    <w:p w:rsidR="00533B9C" w:rsidRDefault="00533B9C">
      <w:pPr>
        <w:ind w:right="340"/>
        <w:jc w:val="both"/>
      </w:pPr>
    </w:p>
    <w:sectPr w:rsidR="00533B9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B7DF3">
      <w:pPr>
        <w:spacing w:after="0" w:line="240" w:lineRule="auto"/>
      </w:pPr>
      <w:r>
        <w:separator/>
      </w:r>
    </w:p>
  </w:endnote>
  <w:endnote w:type="continuationSeparator" w:id="0">
    <w:p w:rsidR="00000000" w:rsidRDefault="00AB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370927"/>
      <w:docPartObj>
        <w:docPartGallery w:val="Page Numbers (Bottom of Page)"/>
        <w:docPartUnique/>
      </w:docPartObj>
    </w:sdtPr>
    <w:sdtEndPr/>
    <w:sdtContent>
      <w:p w:rsidR="00533B9C" w:rsidRDefault="00AB7DF3">
        <w:pPr>
          <w:pStyle w:val="Pidipagina"/>
          <w:jc w:val="center"/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>PAGE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4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33B9C" w:rsidRDefault="00533B9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B7DF3">
      <w:pPr>
        <w:spacing w:after="0" w:line="240" w:lineRule="auto"/>
      </w:pPr>
      <w:r>
        <w:separator/>
      </w:r>
    </w:p>
  </w:footnote>
  <w:footnote w:type="continuationSeparator" w:id="0">
    <w:p w:rsidR="00000000" w:rsidRDefault="00AB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3B9C" w:rsidRDefault="00AB7DF3">
    <w:pPr>
      <w:pStyle w:val="NormaleWeb"/>
      <w:spacing w:before="96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  <w:r>
      <w:rPr>
        <w:rFonts w:ascii="Calibri" w:eastAsiaTheme="minorHAnsi" w:hAnsi="Calibri" w:cstheme="minorBidi"/>
        <w:noProof/>
        <w:sz w:val="22"/>
        <w:szCs w:val="22"/>
        <w:highlight w:val="yellow"/>
        <w:lang w:eastAsia="en-US"/>
      </w:rPr>
      <mc:AlternateContent>
        <mc:Choice Requires="wps">
          <w:drawing>
            <wp:anchor distT="3175" distB="0" distL="3175" distR="0" simplePos="0" relativeHeight="5" behindDoc="1" locked="0" layoutInCell="0" allowOverlap="1" wp14:anchorId="4B6B98D4">
              <wp:simplePos x="0" y="0"/>
              <wp:positionH relativeFrom="column">
                <wp:posOffset>52070</wp:posOffset>
              </wp:positionH>
              <wp:positionV relativeFrom="paragraph">
                <wp:posOffset>442595</wp:posOffset>
              </wp:positionV>
              <wp:extent cx="6143625" cy="1270"/>
              <wp:effectExtent l="0" t="0" r="3048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04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5B9BD5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.1pt,34.85pt" to="487.75pt,34.85pt" ID="Connettore 1 1" stroked="t" o:allowincell="f" style="position:absolute" wp14:anchorId="4B6B98D4">
              <v:stroke color="#5b9bd5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alibri" w:eastAsiaTheme="minorHAnsi" w:hAnsi="Calibri" w:cstheme="minorBidi"/>
        <w:noProof/>
        <w:sz w:val="22"/>
        <w:szCs w:val="22"/>
        <w:highlight w:val="yellow"/>
        <w:lang w:eastAsia="en-US"/>
      </w:rPr>
      <mc:AlternateContent>
        <mc:Choice Requires="wps">
          <w:drawing>
            <wp:anchor distT="4445" distB="4445" distL="4445" distR="4445" simplePos="0" relativeHeight="12" behindDoc="1" locked="0" layoutInCell="0" allowOverlap="1" wp14:anchorId="6B4EE80F">
              <wp:simplePos x="0" y="0"/>
              <wp:positionH relativeFrom="column">
                <wp:posOffset>1710690</wp:posOffset>
              </wp:positionH>
              <wp:positionV relativeFrom="paragraph">
                <wp:posOffset>-289560</wp:posOffset>
              </wp:positionV>
              <wp:extent cx="3080385" cy="367665"/>
              <wp:effectExtent l="0" t="0" r="0" b="0"/>
              <wp:wrapNone/>
              <wp:docPr id="2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9800" cy="3672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B9C" w:rsidRDefault="00AB7DF3">
                          <w:pPr>
                            <w:pStyle w:val="NormaleWeb"/>
                            <w:spacing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[Da modificare con carta intestata della scuola]</w:t>
                          </w:r>
                        </w:p>
                        <w:p w:rsidR="00533B9C" w:rsidRDefault="00533B9C">
                          <w:pPr>
                            <w:pStyle w:val="NormaleWeb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highlight w:val="yellow"/>
                              <w:lang w:eastAsia="en-US"/>
                            </w:rPr>
                          </w:pPr>
                        </w:p>
                      </w:txbxContent>
                    </wps:txbx>
                    <wps:bodyPr lIns="97200" tIns="48960" rIns="97200" bIns="4896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3" path="m0,0l-2147483645,0l-2147483645,-2147483646l0,-2147483646xe" stroked="f" o:allowincell="f" style="position:absolute;margin-left:134.7pt;margin-top:-22.8pt;width:242.45pt;height:28.85pt;mso-wrap-style:square;v-text-anchor:middle" wp14:anchorId="6B4EE80F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NormalWeb"/>
                      <w:overflowPunct w:val="true"/>
                      <w:spacing w:beforeAutospacing="0" w:before="0" w:afterAutospacing="0" w:after="0"/>
                      <w:jc w:val="center"/>
                      <w:textAlignment w:val="baseline"/>
                      <w:rPr>
                        <w:rFonts w:eastAsia="Calibri" w:eastAsiaTheme="minorHAnsi"/>
                        <w:b/>
                        <w:b/>
                        <w:bCs/>
                        <w:i/>
                        <w:i/>
                        <w:iCs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eastAsia="Calibri" w:eastAsiaTheme="minorHAnsi"/>
                        <w:b/>
                        <w:bCs/>
                        <w:i/>
                        <w:iCs/>
                        <w:color w:val="auto"/>
                        <w:sz w:val="22"/>
                        <w:szCs w:val="22"/>
                        <w:lang w:eastAsia="en-US"/>
                      </w:rPr>
                      <w:t>[Da modificare con carta intestata della scuola]</w:t>
                    </w:r>
                  </w:p>
                  <w:p>
                    <w:pPr>
                      <w:pStyle w:val="NormalWeb"/>
                      <w:overflowPunct w:val="true"/>
                      <w:spacing w:beforeAutospacing="0" w:before="96" w:afterAutospacing="0" w:after="0"/>
                      <w:jc w:val="center"/>
                      <w:textAlignment w:val="baseline"/>
                      <w:rPr>
                        <w:rFonts w:eastAsia="Calibri" w:eastAsiaTheme="minorHAnsi"/>
                        <w:b/>
                        <w:b/>
                        <w:bCs/>
                        <w:i/>
                        <w:i/>
                        <w:iCs/>
                        <w:color w:val="auto"/>
                        <w:sz w:val="22"/>
                        <w:szCs w:val="22"/>
                        <w:highlight w:val="yellow"/>
                        <w:lang w:eastAsia="en-US"/>
                      </w:rPr>
                    </w:pPr>
                    <w:r>
                      <w:rPr>
                        <w:rFonts w:eastAsia="Calibri" w:eastAsiaTheme="minorHAnsi"/>
                        <w:b/>
                        <w:bCs/>
                        <w:i/>
                        <w:iCs/>
                        <w:color w:val="auto"/>
                        <w:sz w:val="22"/>
                        <w:szCs w:val="22"/>
                        <w:highlight w:val="yellow"/>
                        <w:lang w:eastAsia="en-US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 w:rsidR="00533B9C" w:rsidRDefault="00533B9C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:rsidR="00533B9C" w:rsidRDefault="00533B9C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:rsidR="00533B9C" w:rsidRDefault="00533B9C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FC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24476B45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F556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F156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2626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9C"/>
    <w:rsid w:val="00533B9C"/>
    <w:rsid w:val="00A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6E8DD0D-777B-DA4B-A75D-D35F8F1B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8D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768D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E1898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77E1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77E16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  <w:style w:type="character" w:customStyle="1" w:styleId="linkneltesto">
    <w:name w:val="link_nel_testo"/>
    <w:basedOn w:val="Carpredefinitoparagrafo"/>
    <w:qFormat/>
    <w:rsid w:val="000E78C3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B768D4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77E16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277E16"/>
    <w:rPr>
      <w:b/>
      <w:bCs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RS-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197F-CA9D-4A9C-BEF9-D1F4C92FAD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PIERA CANAVESIO</cp:lastModifiedBy>
  <cp:revision>2</cp:revision>
  <dcterms:created xsi:type="dcterms:W3CDTF">2021-12-17T14:42:00Z</dcterms:created>
  <dcterms:modified xsi:type="dcterms:W3CDTF">2021-12-17T14:42:00Z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