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54" w:rsidRDefault="00172954" w:rsidP="00172954">
      <w:pPr>
        <w:shd w:val="clear" w:color="auto" w:fill="FFFFFF"/>
        <w:rPr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3898265</wp:posOffset>
            </wp:positionH>
            <wp:positionV relativeFrom="paragraph">
              <wp:posOffset>27305</wp:posOffset>
            </wp:positionV>
            <wp:extent cx="819150" cy="775335"/>
            <wp:effectExtent l="0" t="0" r="0" b="5715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75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2768600</wp:posOffset>
            </wp:positionH>
            <wp:positionV relativeFrom="paragraph">
              <wp:posOffset>494030</wp:posOffset>
            </wp:positionV>
            <wp:extent cx="444500" cy="526415"/>
            <wp:effectExtent l="0" t="0" r="0" b="6985"/>
            <wp:wrapTight wrapText="bothSides">
              <wp:wrapPolygon edited="0">
                <wp:start x="0" y="0"/>
                <wp:lineTo x="0" y="21105"/>
                <wp:lineTo x="20366" y="21105"/>
                <wp:lineTo x="20366" y="0"/>
                <wp:lineTo x="0" y="0"/>
              </wp:wrapPolygon>
            </wp:wrapTight>
            <wp:docPr id="2" name="Immagine 2" descr="pr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8" descr="prov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2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-6985</wp:posOffset>
            </wp:positionH>
            <wp:positionV relativeFrom="paragraph">
              <wp:posOffset>125095</wp:posOffset>
            </wp:positionV>
            <wp:extent cx="2317115" cy="498475"/>
            <wp:effectExtent l="0" t="0" r="6985" b="0"/>
            <wp:wrapTopAndBottom/>
            <wp:docPr id="1" name="Immagine 1" descr="banner_PON_14_20-1024x1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anner_PON_14_20-1024x17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498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954" w:rsidRDefault="00172954" w:rsidP="00172954">
      <w:pPr>
        <w:jc w:val="center"/>
        <w:rPr>
          <w:rFonts w:ascii="Arial" w:hAnsi="Arial" w:cs="Arial"/>
          <w:b/>
          <w:sz w:val="24"/>
          <w:szCs w:val="24"/>
        </w:rPr>
      </w:pPr>
    </w:p>
    <w:p w:rsidR="00172954" w:rsidRDefault="00172954" w:rsidP="0017295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DIREZIONE DIDATTICA STATALE  “P.P. LAMBERT”</w:t>
      </w:r>
    </w:p>
    <w:p w:rsidR="00172954" w:rsidRDefault="00172954" w:rsidP="0017295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Scuole dell’Infanzia di </w:t>
      </w:r>
      <w:proofErr w:type="spellStart"/>
      <w:r>
        <w:rPr>
          <w:rFonts w:ascii="Arial" w:hAnsi="Arial" w:cs="Arial"/>
          <w:sz w:val="16"/>
          <w:szCs w:val="16"/>
        </w:rPr>
        <w:t>Cesana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Oulx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Sauze</w:t>
      </w:r>
      <w:proofErr w:type="spellEnd"/>
      <w:r>
        <w:rPr>
          <w:rFonts w:ascii="Arial" w:hAnsi="Arial" w:cs="Arial"/>
          <w:sz w:val="16"/>
          <w:szCs w:val="16"/>
        </w:rPr>
        <w:t xml:space="preserve"> d’</w:t>
      </w:r>
      <w:proofErr w:type="spellStart"/>
      <w:r>
        <w:rPr>
          <w:rFonts w:ascii="Arial" w:hAnsi="Arial" w:cs="Arial"/>
          <w:sz w:val="16"/>
          <w:szCs w:val="16"/>
        </w:rPr>
        <w:t>Oulx</w:t>
      </w:r>
      <w:proofErr w:type="spellEnd"/>
      <w:r>
        <w:rPr>
          <w:rFonts w:ascii="Arial" w:hAnsi="Arial" w:cs="Arial"/>
          <w:sz w:val="16"/>
          <w:szCs w:val="16"/>
        </w:rPr>
        <w:t>, Sestriere</w:t>
      </w:r>
    </w:p>
    <w:p w:rsidR="00172954" w:rsidRDefault="00172954" w:rsidP="00172954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Scuole Primarie  di </w:t>
      </w:r>
      <w:proofErr w:type="spellStart"/>
      <w:r>
        <w:rPr>
          <w:rFonts w:ascii="Arial" w:hAnsi="Arial" w:cs="Arial"/>
          <w:sz w:val="16"/>
          <w:szCs w:val="16"/>
        </w:rPr>
        <w:t>Bardonecchia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Cesana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Claviere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Oulx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Salbertrand</w:t>
      </w:r>
      <w:proofErr w:type="spellEnd"/>
      <w:r>
        <w:rPr>
          <w:rFonts w:ascii="Arial" w:hAnsi="Arial" w:cs="Arial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sz w:val="16"/>
          <w:szCs w:val="16"/>
        </w:rPr>
        <w:t>Sauze</w:t>
      </w:r>
      <w:proofErr w:type="spellEnd"/>
      <w:r>
        <w:rPr>
          <w:rFonts w:ascii="Arial" w:hAnsi="Arial" w:cs="Arial"/>
          <w:sz w:val="16"/>
          <w:szCs w:val="16"/>
        </w:rPr>
        <w:t xml:space="preserve"> d’</w:t>
      </w:r>
      <w:proofErr w:type="spellStart"/>
      <w:r>
        <w:rPr>
          <w:rFonts w:ascii="Arial" w:hAnsi="Arial" w:cs="Arial"/>
          <w:sz w:val="16"/>
          <w:szCs w:val="16"/>
        </w:rPr>
        <w:t>Oulx</w:t>
      </w:r>
      <w:proofErr w:type="spellEnd"/>
      <w:r>
        <w:rPr>
          <w:rFonts w:ascii="Arial" w:hAnsi="Arial" w:cs="Arial"/>
          <w:sz w:val="16"/>
          <w:szCs w:val="16"/>
        </w:rPr>
        <w:t>, Sestriere</w:t>
      </w:r>
    </w:p>
    <w:p w:rsidR="00172954" w:rsidRDefault="00172954" w:rsidP="00172954">
      <w:pPr>
        <w:jc w:val="center"/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sz w:val="16"/>
          <w:szCs w:val="16"/>
        </w:rPr>
        <w:t xml:space="preserve">Sede Centrale:  </w:t>
      </w:r>
      <w:proofErr w:type="spellStart"/>
      <w:r>
        <w:rPr>
          <w:rFonts w:ascii="Arial" w:hAnsi="Arial" w:cs="Arial"/>
          <w:sz w:val="16"/>
          <w:szCs w:val="16"/>
          <w:lang w:val="fr-FR"/>
        </w:rPr>
        <w:t>P.zzaGarambois</w:t>
      </w:r>
      <w:proofErr w:type="spellEnd"/>
      <w:r>
        <w:rPr>
          <w:rFonts w:ascii="Arial" w:hAnsi="Arial" w:cs="Arial"/>
          <w:sz w:val="16"/>
          <w:szCs w:val="16"/>
          <w:lang w:val="fr-FR"/>
        </w:rPr>
        <w:t>, 6 - 10056 OULX (TO)</w:t>
      </w:r>
    </w:p>
    <w:p w:rsidR="00172954" w:rsidRDefault="00172954" w:rsidP="00172954">
      <w:pPr>
        <w:pBdr>
          <w:bottom w:val="single" w:sz="12" w:space="1" w:color="auto"/>
        </w:pBd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Tel. 0122.831034 – 0122.830770 – 0122.830340            </w:t>
      </w:r>
    </w:p>
    <w:p w:rsidR="00172954" w:rsidRDefault="00172954" w:rsidP="00172954">
      <w:pPr>
        <w:pBdr>
          <w:bottom w:val="single" w:sz="12" w:space="1" w:color="auto"/>
        </w:pBd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E-mail  </w:t>
      </w:r>
      <w:hyperlink r:id="rId8" w:history="1">
        <w:r>
          <w:rPr>
            <w:rStyle w:val="Collegamentoipertestuale"/>
            <w:rFonts w:ascii="Arial" w:hAnsi="Arial" w:cs="Arial"/>
            <w:sz w:val="16"/>
            <w:szCs w:val="16"/>
          </w:rPr>
          <w:t>toee137001@istruzione.it</w:t>
        </w:r>
      </w:hyperlink>
      <w:r>
        <w:rPr>
          <w:rFonts w:ascii="Arial" w:hAnsi="Arial" w:cs="Arial"/>
          <w:sz w:val="16"/>
          <w:szCs w:val="16"/>
        </w:rPr>
        <w:t>Pec</w:t>
      </w:r>
      <w:hyperlink r:id="rId9" w:history="1">
        <w:r>
          <w:rPr>
            <w:rStyle w:val="Collegamentoipertestuale"/>
            <w:rFonts w:ascii="Arial" w:hAnsi="Arial" w:cs="Arial"/>
            <w:sz w:val="16"/>
            <w:szCs w:val="16"/>
          </w:rPr>
          <w:t>toee137001@pec.istruzione.it</w:t>
        </w:r>
      </w:hyperlink>
    </w:p>
    <w:p w:rsidR="00172954" w:rsidRDefault="00172954" w:rsidP="00172954">
      <w:pPr>
        <w:pBdr>
          <w:bottom w:val="single" w:sz="12" w:space="1" w:color="auto"/>
        </w:pBd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Sito web:  </w:t>
      </w:r>
      <w:hyperlink r:id="rId10" w:history="1">
        <w:r>
          <w:rPr>
            <w:rStyle w:val="Collegamentoipertestuale"/>
            <w:rFonts w:ascii="Arial" w:hAnsi="Arial" w:cs="Arial"/>
            <w:sz w:val="16"/>
            <w:szCs w:val="16"/>
          </w:rPr>
          <w:t>http://ddoulx.it</w:t>
        </w:r>
      </w:hyperlink>
      <w:r>
        <w:rPr>
          <w:rFonts w:ascii="Arial" w:hAnsi="Arial" w:cs="Arial"/>
          <w:sz w:val="16"/>
          <w:szCs w:val="16"/>
        </w:rPr>
        <w:t xml:space="preserve">      Codice Fiscale: 86502080012       Codice Univoco di Fatturazione Elettronica: UF59WN</w:t>
      </w:r>
    </w:p>
    <w:p w:rsidR="00172954" w:rsidRDefault="00172954" w:rsidP="00172954">
      <w:pPr>
        <w:pBdr>
          <w:bottom w:val="single" w:sz="12" w:space="1" w:color="auto"/>
        </w:pBdr>
        <w:jc w:val="center"/>
        <w:rPr>
          <w:rFonts w:ascii="Arial" w:hAnsi="Arial" w:cs="Arial"/>
          <w:color w:val="FF0000"/>
          <w:sz w:val="16"/>
          <w:szCs w:val="16"/>
        </w:rPr>
      </w:pPr>
    </w:p>
    <w:p w:rsidR="005D28F6" w:rsidRDefault="005D28F6">
      <w:bookmarkStart w:id="0" w:name="_GoBack"/>
      <w:bookmarkEnd w:id="0"/>
    </w:p>
    <w:p w:rsidR="00975C8A" w:rsidRDefault="00975C8A">
      <w:r>
        <w:t xml:space="preserve"> </w:t>
      </w:r>
    </w:p>
    <w:p w:rsidR="00975C8A" w:rsidRPr="009A79A0" w:rsidRDefault="00975C8A" w:rsidP="00975C8A">
      <w:pPr>
        <w:pStyle w:val="Citazioneintensa"/>
        <w:pBdr>
          <w:bottom w:val="single" w:sz="4" w:space="4" w:color="auto"/>
        </w:pBdr>
        <w:spacing w:before="0" w:after="0" w:line="240" w:lineRule="auto"/>
        <w:ind w:left="0" w:right="0"/>
        <w:jc w:val="both"/>
        <w:rPr>
          <w:rFonts w:ascii="Georgia" w:hAnsi="Georgia"/>
          <w:i w:val="0"/>
          <w:smallCaps/>
          <w:color w:val="auto"/>
          <w:sz w:val="24"/>
          <w:szCs w:val="24"/>
        </w:rPr>
      </w:pPr>
      <w:r w:rsidRPr="009A79A0">
        <w:rPr>
          <w:rFonts w:ascii="Georgia" w:hAnsi="Georgia"/>
          <w:i w:val="0"/>
          <w:smallCaps/>
          <w:color w:val="auto"/>
          <w:sz w:val="24"/>
          <w:szCs w:val="24"/>
        </w:rPr>
        <w:t>Ve</w:t>
      </w:r>
      <w:r w:rsidR="00577445">
        <w:rPr>
          <w:rFonts w:ascii="Georgia" w:hAnsi="Georgia"/>
          <w:i w:val="0"/>
          <w:smallCaps/>
          <w:color w:val="auto"/>
          <w:sz w:val="24"/>
          <w:szCs w:val="24"/>
        </w:rPr>
        <w:t xml:space="preserve">rbale dell’incontro di </w:t>
      </w:r>
      <w:r w:rsidR="00577445">
        <w:rPr>
          <w:rFonts w:ascii="Georgia" w:hAnsi="Georgia"/>
          <w:i w:val="0"/>
          <w:smallCaps/>
          <w:color w:val="auto"/>
        </w:rPr>
        <w:t>PROGETTAZIONE INIZIALE PER L’ELABORAZIONE</w:t>
      </w:r>
      <w:r w:rsidR="00577445">
        <w:rPr>
          <w:rFonts w:ascii="Georgia" w:hAnsi="Georgia"/>
          <w:i w:val="0"/>
          <w:smallCaps/>
          <w:color w:val="auto"/>
          <w:sz w:val="24"/>
          <w:szCs w:val="24"/>
        </w:rPr>
        <w:t xml:space="preserve">  del PEI  per l’</w:t>
      </w:r>
      <w:proofErr w:type="spellStart"/>
      <w:r w:rsidR="00577445">
        <w:rPr>
          <w:rFonts w:ascii="Georgia" w:hAnsi="Georgia"/>
          <w:i w:val="0"/>
          <w:smallCaps/>
          <w:color w:val="auto"/>
          <w:sz w:val="24"/>
          <w:szCs w:val="24"/>
        </w:rPr>
        <w:t>a.s.</w:t>
      </w:r>
      <w:proofErr w:type="spellEnd"/>
      <w:r w:rsidR="00577445">
        <w:rPr>
          <w:rFonts w:ascii="Georgia" w:hAnsi="Georgia"/>
          <w:i w:val="0"/>
          <w:smallCaps/>
          <w:color w:val="auto"/>
          <w:sz w:val="24"/>
          <w:szCs w:val="24"/>
        </w:rPr>
        <w:t xml:space="preserve"> 2021</w:t>
      </w:r>
      <w:r w:rsidRPr="009A79A0">
        <w:rPr>
          <w:rFonts w:ascii="Georgia" w:hAnsi="Georgia"/>
          <w:i w:val="0"/>
          <w:smallCaps/>
          <w:color w:val="auto"/>
          <w:sz w:val="24"/>
          <w:szCs w:val="24"/>
        </w:rPr>
        <w:t>/2022</w:t>
      </w:r>
    </w:p>
    <w:p w:rsidR="00975C8A" w:rsidRPr="009A79A0" w:rsidRDefault="00975C8A" w:rsidP="00975C8A">
      <w:pPr>
        <w:pStyle w:val="Citazioneintensa"/>
        <w:pBdr>
          <w:bottom w:val="none" w:sz="0" w:space="0" w:color="auto"/>
        </w:pBdr>
        <w:spacing w:before="0" w:after="120" w:line="240" w:lineRule="auto"/>
        <w:ind w:left="0" w:right="0"/>
        <w:jc w:val="both"/>
        <w:rPr>
          <w:rFonts w:ascii="Georgia" w:hAnsi="Georgia"/>
          <w:i w:val="0"/>
          <w:smallCaps/>
          <w:color w:val="auto"/>
          <w:sz w:val="24"/>
          <w:szCs w:val="24"/>
        </w:rPr>
      </w:pPr>
      <w:r w:rsidRPr="009A79A0">
        <w:rPr>
          <w:rFonts w:ascii="Georgia" w:hAnsi="Georgia"/>
          <w:i w:val="0"/>
          <w:smallCaps/>
          <w:color w:val="auto"/>
          <w:sz w:val="24"/>
          <w:szCs w:val="24"/>
        </w:rPr>
        <w:t xml:space="preserve">L. n. 104/92 art. 15 come sostituito dal </w:t>
      </w:r>
      <w:proofErr w:type="spellStart"/>
      <w:r w:rsidRPr="009A79A0">
        <w:rPr>
          <w:rFonts w:ascii="Georgia" w:hAnsi="Georgia"/>
          <w:i w:val="0"/>
          <w:smallCaps/>
          <w:color w:val="auto"/>
          <w:sz w:val="24"/>
          <w:szCs w:val="24"/>
        </w:rPr>
        <w:t>D.Lgs.</w:t>
      </w:r>
      <w:proofErr w:type="spellEnd"/>
      <w:r w:rsidRPr="009A79A0">
        <w:rPr>
          <w:rFonts w:ascii="Georgia" w:hAnsi="Georgia"/>
          <w:i w:val="0"/>
          <w:smallCaps/>
          <w:color w:val="auto"/>
          <w:sz w:val="24"/>
          <w:szCs w:val="24"/>
        </w:rPr>
        <w:t xml:space="preserve"> n.66/17art. 9 comma 10, integrato e modificato dal </w:t>
      </w:r>
      <w:proofErr w:type="spellStart"/>
      <w:r w:rsidRPr="009A79A0">
        <w:rPr>
          <w:rFonts w:ascii="Georgia" w:hAnsi="Georgia"/>
          <w:i w:val="0"/>
          <w:smallCaps/>
          <w:color w:val="auto"/>
          <w:sz w:val="24"/>
          <w:szCs w:val="24"/>
        </w:rPr>
        <w:t>D.Lgs.</w:t>
      </w:r>
      <w:proofErr w:type="spellEnd"/>
      <w:r w:rsidRPr="009A79A0">
        <w:rPr>
          <w:rFonts w:ascii="Georgia" w:hAnsi="Georgia"/>
          <w:i w:val="0"/>
          <w:smallCaps/>
          <w:color w:val="auto"/>
          <w:sz w:val="24"/>
          <w:szCs w:val="24"/>
        </w:rPr>
        <w:t xml:space="preserve"> n.96/19 -Decreto Interministeriale n.182 del 29 dicembre 2020</w:t>
      </w:r>
    </w:p>
    <w:p w:rsidR="005D34AC" w:rsidRPr="009A79A0" w:rsidRDefault="005D34AC" w:rsidP="00975C8A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rPr>
          <w:rFonts w:ascii="Georgia" w:hAnsi="Georgia" w:cs="Arial"/>
          <w:sz w:val="24"/>
          <w:szCs w:val="24"/>
        </w:rPr>
      </w:pPr>
    </w:p>
    <w:p w:rsidR="00975C8A" w:rsidRDefault="00975C8A" w:rsidP="00975C8A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rPr>
          <w:rFonts w:ascii="Georgia" w:hAnsi="Georgia" w:cs="Arial"/>
          <w:sz w:val="24"/>
          <w:szCs w:val="24"/>
        </w:rPr>
      </w:pPr>
      <w:r w:rsidRPr="009A79A0">
        <w:rPr>
          <w:rFonts w:ascii="Georgia" w:hAnsi="Georgia" w:cs="Arial"/>
          <w:sz w:val="24"/>
          <w:szCs w:val="24"/>
        </w:rPr>
        <w:t xml:space="preserve">Il giorno </w:t>
      </w:r>
      <w:proofErr w:type="spellStart"/>
      <w:r w:rsidRPr="009A79A0">
        <w:rPr>
          <w:rFonts w:ascii="Georgia" w:hAnsi="Georgia" w:cs="Arial"/>
          <w:sz w:val="24"/>
          <w:szCs w:val="24"/>
        </w:rPr>
        <w:t>……</w:t>
      </w:r>
      <w:proofErr w:type="spellEnd"/>
      <w:r w:rsidRPr="009A79A0">
        <w:rPr>
          <w:rFonts w:ascii="Georgia" w:hAnsi="Georgia" w:cs="Arial"/>
          <w:sz w:val="24"/>
          <w:szCs w:val="24"/>
        </w:rPr>
        <w:t xml:space="preserve">. alle ore </w:t>
      </w:r>
      <w:proofErr w:type="spellStart"/>
      <w:r w:rsidRPr="009A79A0">
        <w:rPr>
          <w:rFonts w:ascii="Georgia" w:hAnsi="Georgia" w:cs="Arial"/>
          <w:sz w:val="24"/>
          <w:szCs w:val="24"/>
        </w:rPr>
        <w:t>……</w:t>
      </w:r>
      <w:proofErr w:type="spellEnd"/>
      <w:r w:rsidRPr="009A79A0">
        <w:rPr>
          <w:rFonts w:ascii="Georgia" w:hAnsi="Georgia" w:cs="Arial"/>
          <w:sz w:val="24"/>
          <w:szCs w:val="24"/>
        </w:rPr>
        <w:t>.</w:t>
      </w:r>
      <w:r w:rsidRPr="009A79A0">
        <w:rPr>
          <w:rFonts w:ascii="Georgia" w:hAnsi="Georgia" w:cs="Arial"/>
          <w:i/>
          <w:iCs/>
          <w:sz w:val="24"/>
          <w:szCs w:val="24"/>
        </w:rPr>
        <w:t xml:space="preserve">  </w:t>
      </w:r>
      <w:r w:rsidRPr="009A79A0">
        <w:rPr>
          <w:rFonts w:ascii="Georgia" w:hAnsi="Georgia" w:cs="Arial"/>
          <w:iCs/>
          <w:sz w:val="24"/>
          <w:szCs w:val="24"/>
        </w:rPr>
        <w:t xml:space="preserve">presso i locali </w:t>
      </w:r>
      <w:proofErr w:type="spellStart"/>
      <w:r w:rsidRPr="009A79A0">
        <w:rPr>
          <w:rFonts w:ascii="Georgia" w:hAnsi="Georgia" w:cs="Arial"/>
          <w:iCs/>
          <w:sz w:val="24"/>
          <w:szCs w:val="24"/>
        </w:rPr>
        <w:t>………………………</w:t>
      </w:r>
      <w:proofErr w:type="spellEnd"/>
      <w:r w:rsidRPr="009A79A0">
        <w:rPr>
          <w:rFonts w:ascii="Georgia" w:hAnsi="Georgia" w:cs="Arial"/>
          <w:iCs/>
          <w:sz w:val="24"/>
          <w:szCs w:val="24"/>
        </w:rPr>
        <w:t>.</w:t>
      </w:r>
      <w:r w:rsidR="009B0B3D">
        <w:rPr>
          <w:rFonts w:ascii="Georgia" w:hAnsi="Georgia" w:cs="Arial"/>
          <w:iCs/>
          <w:sz w:val="24"/>
          <w:szCs w:val="24"/>
        </w:rPr>
        <w:t xml:space="preserve"> </w:t>
      </w:r>
      <w:r w:rsidRPr="009A79A0">
        <w:rPr>
          <w:rFonts w:ascii="Georgia" w:hAnsi="Georgia" w:cs="Arial"/>
          <w:sz w:val="24"/>
          <w:szCs w:val="24"/>
        </w:rPr>
        <w:t xml:space="preserve">previa convocazione si riunisce il Gruppo di Lavoro Operativo per l’alunno/a ___frequentante la classe ___ della </w:t>
      </w:r>
      <w:proofErr w:type="spellStart"/>
      <w:r w:rsidRPr="009A79A0">
        <w:rPr>
          <w:rFonts w:ascii="Georgia" w:hAnsi="Georgia" w:cs="Arial"/>
          <w:sz w:val="24"/>
          <w:szCs w:val="24"/>
        </w:rPr>
        <w:t>D.D.</w:t>
      </w:r>
      <w:proofErr w:type="spellEnd"/>
      <w:r w:rsidRPr="009A79A0">
        <w:rPr>
          <w:rFonts w:ascii="Georgia" w:hAnsi="Georgia" w:cs="Arial"/>
          <w:sz w:val="24"/>
          <w:szCs w:val="24"/>
        </w:rPr>
        <w:t xml:space="preserve"> “P. P. Lambert” con il seguente ordine del giorno:</w:t>
      </w:r>
    </w:p>
    <w:p w:rsidR="00577445" w:rsidRPr="009A79A0" w:rsidRDefault="00577445" w:rsidP="00975C8A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rPr>
          <w:rFonts w:ascii="Georgia" w:hAnsi="Georgia" w:cs="Arial"/>
          <w:sz w:val="24"/>
          <w:szCs w:val="24"/>
        </w:rPr>
      </w:pPr>
    </w:p>
    <w:p w:rsidR="00577445" w:rsidRPr="00577445" w:rsidRDefault="00577445" w:rsidP="0057744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357" w:hanging="357"/>
        <w:rPr>
          <w:rFonts w:ascii="Georgia" w:eastAsia="Verdana" w:hAnsi="Georgia" w:cs="Verdana"/>
          <w:color w:val="000000"/>
          <w:sz w:val="24"/>
          <w:szCs w:val="24"/>
        </w:rPr>
      </w:pPr>
      <w:r w:rsidRPr="00577445">
        <w:rPr>
          <w:rFonts w:ascii="Georgia" w:eastAsia="Verdana" w:hAnsi="Georgia" w:cs="Verdana"/>
          <w:color w:val="000000"/>
          <w:sz w:val="24"/>
          <w:szCs w:val="24"/>
        </w:rPr>
        <w:t>Condividere il profilo di funzionamento ed eventuale altra documentazione clinica disponibile (ad esempio Diagnosi Funzionale nelle more di definizione del profilo di funzionamento)</w:t>
      </w:r>
    </w:p>
    <w:p w:rsidR="00577445" w:rsidRPr="00577445" w:rsidRDefault="00577445" w:rsidP="0057744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357" w:hanging="357"/>
        <w:rPr>
          <w:rFonts w:ascii="Georgia" w:eastAsia="Verdana" w:hAnsi="Georgia" w:cs="Verdana"/>
          <w:color w:val="000000"/>
          <w:sz w:val="24"/>
          <w:szCs w:val="24"/>
        </w:rPr>
      </w:pPr>
      <w:r w:rsidRPr="00577445">
        <w:rPr>
          <w:rFonts w:ascii="Georgia" w:eastAsia="Verdana" w:hAnsi="Georgia" w:cs="Verdana"/>
          <w:color w:val="000000"/>
          <w:sz w:val="24"/>
          <w:szCs w:val="24"/>
        </w:rPr>
        <w:t>Prendere atto dell’eventuale presenza del Progetto Individuale e definire gli elementi di raccordo con il PEI</w:t>
      </w:r>
    </w:p>
    <w:p w:rsidR="00577445" w:rsidRPr="00577445" w:rsidRDefault="00577445" w:rsidP="0057744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357" w:hanging="357"/>
        <w:rPr>
          <w:rFonts w:ascii="Georgia" w:eastAsia="Verdana" w:hAnsi="Georgia" w:cs="Verdana"/>
          <w:color w:val="000000"/>
          <w:sz w:val="24"/>
          <w:szCs w:val="24"/>
        </w:rPr>
      </w:pPr>
      <w:r w:rsidRPr="00577445">
        <w:rPr>
          <w:rFonts w:ascii="Georgia" w:eastAsia="Verdana" w:hAnsi="Georgia" w:cs="Verdana"/>
          <w:color w:val="000000"/>
          <w:sz w:val="24"/>
          <w:szCs w:val="24"/>
        </w:rPr>
        <w:t>Presentare le osservazioni raccolte nei diversi contesti e condividerne una sintesi (</w:t>
      </w:r>
      <w:r w:rsidRPr="00577445">
        <w:rPr>
          <w:rFonts w:ascii="Georgia" w:eastAsia="Verdana" w:hAnsi="Georgia" w:cs="Verdana"/>
          <w:i/>
          <w:color w:val="000000"/>
          <w:sz w:val="24"/>
          <w:szCs w:val="24"/>
        </w:rPr>
        <w:t>con particolare riferimento all’indicazione dei facilitatori e delle barriere</w:t>
      </w:r>
      <w:r w:rsidRPr="00577445">
        <w:rPr>
          <w:rFonts w:ascii="Georgia" w:eastAsia="Verdana" w:hAnsi="Georgia" w:cs="Verdana"/>
          <w:color w:val="000000"/>
          <w:sz w:val="24"/>
          <w:szCs w:val="24"/>
        </w:rPr>
        <w:t>)</w:t>
      </w:r>
    </w:p>
    <w:p w:rsidR="00577445" w:rsidRPr="00577445" w:rsidRDefault="00577445" w:rsidP="0057744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357" w:hanging="357"/>
        <w:rPr>
          <w:rFonts w:ascii="Georgia" w:eastAsia="Verdana" w:hAnsi="Georgia" w:cs="Verdana"/>
          <w:color w:val="000000"/>
          <w:sz w:val="24"/>
          <w:szCs w:val="24"/>
        </w:rPr>
      </w:pPr>
      <w:r w:rsidRPr="00577445">
        <w:rPr>
          <w:rFonts w:ascii="Georgia" w:eastAsia="Verdana" w:hAnsi="Georgia" w:cs="Verdana"/>
          <w:color w:val="000000"/>
          <w:sz w:val="24"/>
          <w:szCs w:val="24"/>
        </w:rPr>
        <w:t>Raccogliere gli elementi per la definizione o la rielaborazione del PEI (</w:t>
      </w:r>
      <w:r w:rsidRPr="00577445">
        <w:rPr>
          <w:rFonts w:ascii="Georgia" w:eastAsia="Verdana" w:hAnsi="Georgia" w:cs="Verdana"/>
          <w:i/>
          <w:color w:val="000000"/>
          <w:sz w:val="24"/>
          <w:szCs w:val="24"/>
        </w:rPr>
        <w:t>obiettivi, modalità di intervento, tempi di realizzazione, modalità di verifica, utilizzo delle risorse assegnate, partecipazione delle persone/enti interessati</w:t>
      </w:r>
      <w:r w:rsidRPr="00577445">
        <w:rPr>
          <w:rFonts w:ascii="Georgia" w:eastAsia="Verdana" w:hAnsi="Georgia" w:cs="Verdana"/>
          <w:color w:val="000000"/>
          <w:sz w:val="24"/>
          <w:szCs w:val="24"/>
        </w:rPr>
        <w:t>)</w:t>
      </w:r>
    </w:p>
    <w:p w:rsidR="00577445" w:rsidRPr="00577445" w:rsidRDefault="00577445" w:rsidP="00577445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ind w:left="357" w:hanging="357"/>
        <w:rPr>
          <w:rFonts w:ascii="Georgia" w:eastAsia="Verdana" w:hAnsi="Georgia" w:cs="Verdana"/>
          <w:color w:val="000000"/>
          <w:sz w:val="24"/>
          <w:szCs w:val="24"/>
        </w:rPr>
      </w:pPr>
      <w:r w:rsidRPr="00577445">
        <w:rPr>
          <w:rFonts w:ascii="Georgia" w:eastAsia="Verdana" w:hAnsi="Georgia" w:cs="Verdana"/>
          <w:color w:val="000000"/>
          <w:sz w:val="24"/>
          <w:szCs w:val="24"/>
        </w:rPr>
        <w:t>Elaborare e approvare il PEI nel pieno rispetto dell’adempimento delle norme relative al diritto allo studio degli alunni con disabilità ed esplicitazione delle modalità di sostegno didattico, con:</w:t>
      </w:r>
    </w:p>
    <w:p w:rsidR="00577445" w:rsidRPr="00577445" w:rsidRDefault="00577445" w:rsidP="00577445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357"/>
        <w:rPr>
          <w:rFonts w:ascii="Georgia" w:eastAsia="Verdana" w:hAnsi="Georgia" w:cs="Verdana"/>
          <w:sz w:val="24"/>
          <w:szCs w:val="24"/>
        </w:rPr>
      </w:pPr>
      <w:r w:rsidRPr="00577445">
        <w:rPr>
          <w:rFonts w:ascii="Georgia" w:eastAsia="Verdana" w:hAnsi="Georgia" w:cs="Verdana"/>
          <w:sz w:val="24"/>
          <w:szCs w:val="24"/>
        </w:rPr>
        <w:t>- gli interventi di inclusione svolti dal personale docente nell'ambito della classe e in progetti specifici</w:t>
      </w:r>
    </w:p>
    <w:p w:rsidR="00577445" w:rsidRPr="00577445" w:rsidRDefault="00577445" w:rsidP="00577445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357"/>
        <w:rPr>
          <w:rFonts w:ascii="Georgia" w:eastAsia="Verdana" w:hAnsi="Georgia" w:cs="Verdana"/>
          <w:sz w:val="24"/>
          <w:szCs w:val="24"/>
        </w:rPr>
      </w:pPr>
      <w:r w:rsidRPr="00577445">
        <w:rPr>
          <w:rFonts w:ascii="Georgia" w:eastAsia="Verdana" w:hAnsi="Georgia" w:cs="Verdana"/>
          <w:sz w:val="24"/>
          <w:szCs w:val="24"/>
        </w:rPr>
        <w:t>- le modalità di verifica</w:t>
      </w:r>
    </w:p>
    <w:p w:rsidR="00577445" w:rsidRPr="00577445" w:rsidRDefault="00577445" w:rsidP="00577445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357"/>
        <w:rPr>
          <w:rFonts w:ascii="Georgia" w:eastAsia="Verdana" w:hAnsi="Georgia" w:cs="Verdana"/>
          <w:sz w:val="24"/>
          <w:szCs w:val="24"/>
        </w:rPr>
      </w:pPr>
      <w:r w:rsidRPr="00577445">
        <w:rPr>
          <w:rFonts w:ascii="Georgia" w:eastAsia="Verdana" w:hAnsi="Georgia" w:cs="Verdana"/>
          <w:sz w:val="24"/>
          <w:szCs w:val="24"/>
        </w:rPr>
        <w:t>- i criteri di valutazione</w:t>
      </w:r>
    </w:p>
    <w:p w:rsidR="00577445" w:rsidRPr="00577445" w:rsidRDefault="00577445" w:rsidP="00577445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357"/>
        <w:rPr>
          <w:rFonts w:ascii="Georgia" w:eastAsia="Verdana" w:hAnsi="Georgia" w:cs="Verdana"/>
          <w:sz w:val="24"/>
          <w:szCs w:val="24"/>
        </w:rPr>
      </w:pPr>
      <w:r w:rsidRPr="00577445">
        <w:rPr>
          <w:rFonts w:ascii="Georgia" w:eastAsia="Verdana" w:hAnsi="Georgia" w:cs="Verdana"/>
          <w:sz w:val="24"/>
          <w:szCs w:val="24"/>
        </w:rPr>
        <w:t>- la valutazione in relazione alla programmazione individualizzata</w:t>
      </w:r>
    </w:p>
    <w:p w:rsidR="00577445" w:rsidRPr="00577445" w:rsidRDefault="00577445" w:rsidP="00577445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357"/>
        <w:rPr>
          <w:rFonts w:ascii="Georgia" w:eastAsia="Verdana" w:hAnsi="Georgia" w:cs="Verdana"/>
          <w:sz w:val="24"/>
          <w:szCs w:val="24"/>
        </w:rPr>
      </w:pPr>
      <w:r w:rsidRPr="00577445">
        <w:rPr>
          <w:rFonts w:ascii="Georgia" w:eastAsia="Verdana" w:hAnsi="Georgia" w:cs="Verdana"/>
          <w:sz w:val="24"/>
          <w:szCs w:val="24"/>
        </w:rPr>
        <w:t>- gli interventi di assistenza igienica e di base, svolti dal personale ausiliario nell'ambito del plesso scolastico</w:t>
      </w:r>
    </w:p>
    <w:p w:rsidR="00577445" w:rsidRPr="00577445" w:rsidRDefault="00577445" w:rsidP="00577445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357"/>
        <w:rPr>
          <w:rFonts w:ascii="Georgia" w:eastAsia="Verdana" w:hAnsi="Georgia" w:cs="Verdana"/>
          <w:sz w:val="24"/>
          <w:szCs w:val="24"/>
          <w:highlight w:val="red"/>
        </w:rPr>
      </w:pPr>
      <w:r w:rsidRPr="00577445">
        <w:rPr>
          <w:rFonts w:ascii="Georgia" w:hAnsi="Georgia" w:cs="Arial"/>
          <w:sz w:val="24"/>
          <w:szCs w:val="24"/>
        </w:rPr>
        <w:t>- eventuale modalità di svolgimento del servizio di trasporto scolastico</w:t>
      </w:r>
    </w:p>
    <w:p w:rsidR="00975C8A" w:rsidRPr="009A79A0" w:rsidRDefault="00975C8A" w:rsidP="00975C8A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357"/>
        <w:rPr>
          <w:rFonts w:ascii="Georgia" w:eastAsia="Verdana" w:hAnsi="Georgia" w:cs="Verdana"/>
          <w:color w:val="000000"/>
          <w:sz w:val="24"/>
          <w:szCs w:val="24"/>
        </w:rPr>
      </w:pPr>
    </w:p>
    <w:p w:rsidR="00975C8A" w:rsidRPr="009A79A0" w:rsidRDefault="00BD4B31" w:rsidP="00975C8A">
      <w:pPr>
        <w:rPr>
          <w:rFonts w:ascii="Georgia" w:hAnsi="Georgia"/>
          <w:sz w:val="24"/>
          <w:szCs w:val="24"/>
          <w:lang w:eastAsia="it-IT"/>
        </w:rPr>
      </w:pPr>
      <w:r w:rsidRPr="009A79A0">
        <w:rPr>
          <w:rFonts w:ascii="Georgia" w:hAnsi="Georgia"/>
          <w:sz w:val="24"/>
          <w:szCs w:val="24"/>
          <w:lang w:eastAsia="it-IT"/>
        </w:rPr>
        <w:lastRenderedPageBreak/>
        <w:t>Sono presenti</w:t>
      </w:r>
    </w:p>
    <w:p w:rsidR="00975C8A" w:rsidRPr="009A79A0" w:rsidRDefault="00975C8A" w:rsidP="00975C8A">
      <w:pPr>
        <w:rPr>
          <w:rFonts w:ascii="Georgia" w:hAnsi="Georgia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975C8A" w:rsidRPr="009A79A0" w:rsidTr="00975C8A">
        <w:tc>
          <w:tcPr>
            <w:tcW w:w="4889" w:type="dxa"/>
          </w:tcPr>
          <w:p w:rsidR="00975C8A" w:rsidRPr="009A79A0" w:rsidRDefault="006D3A0A" w:rsidP="00975C8A">
            <w:pPr>
              <w:rPr>
                <w:rFonts w:ascii="Georgia" w:hAnsi="Georgia"/>
                <w:sz w:val="24"/>
                <w:szCs w:val="24"/>
              </w:rPr>
            </w:pPr>
            <w:r w:rsidRPr="009A79A0">
              <w:rPr>
                <w:rFonts w:ascii="Georgia" w:hAnsi="Georgia"/>
                <w:sz w:val="24"/>
                <w:szCs w:val="24"/>
              </w:rPr>
              <w:t>COGNOME NOME</w:t>
            </w:r>
          </w:p>
        </w:tc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  <w:r w:rsidRPr="009A79A0">
              <w:rPr>
                <w:rFonts w:ascii="Georgia" w:hAnsi="Georgia"/>
                <w:sz w:val="24"/>
                <w:szCs w:val="24"/>
              </w:rPr>
              <w:t>RUOLO</w:t>
            </w:r>
          </w:p>
        </w:tc>
      </w:tr>
      <w:tr w:rsidR="00975C8A" w:rsidRPr="009A79A0" w:rsidTr="00975C8A"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75C8A" w:rsidRPr="009A79A0" w:rsidTr="00975C8A"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75C8A" w:rsidRPr="009A79A0" w:rsidTr="00975C8A"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A79A0" w:rsidRPr="009A79A0" w:rsidTr="00975C8A">
        <w:tc>
          <w:tcPr>
            <w:tcW w:w="4889" w:type="dxa"/>
          </w:tcPr>
          <w:p w:rsidR="009A79A0" w:rsidRPr="009A79A0" w:rsidRDefault="009A79A0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9A79A0" w:rsidRPr="009A79A0" w:rsidRDefault="009A79A0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75C8A" w:rsidRPr="009A79A0" w:rsidTr="00975C8A"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75C8A" w:rsidRPr="009A79A0" w:rsidTr="00975C8A"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75C8A" w:rsidRPr="009A79A0" w:rsidTr="00975C8A"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75C8A" w:rsidRPr="009A79A0" w:rsidTr="00975C8A"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75C8A" w:rsidRPr="009A79A0" w:rsidTr="00975C8A"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75C8A" w:rsidRPr="009A79A0" w:rsidTr="00975C8A"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975C8A" w:rsidRPr="009A79A0" w:rsidRDefault="00975C8A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A79A0" w:rsidRPr="009A79A0" w:rsidTr="00975C8A">
        <w:tc>
          <w:tcPr>
            <w:tcW w:w="4889" w:type="dxa"/>
          </w:tcPr>
          <w:p w:rsidR="009A79A0" w:rsidRPr="009A79A0" w:rsidRDefault="009A79A0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9A79A0" w:rsidRPr="009A79A0" w:rsidRDefault="009A79A0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9A79A0" w:rsidRPr="009A79A0" w:rsidTr="00975C8A">
        <w:tc>
          <w:tcPr>
            <w:tcW w:w="4889" w:type="dxa"/>
          </w:tcPr>
          <w:p w:rsidR="009A79A0" w:rsidRPr="009A79A0" w:rsidRDefault="009A79A0" w:rsidP="00975C8A">
            <w:pPr>
              <w:rPr>
                <w:rFonts w:ascii="Georgia" w:hAnsi="Georgia"/>
                <w:sz w:val="24"/>
                <w:szCs w:val="24"/>
              </w:rPr>
            </w:pPr>
          </w:p>
          <w:p w:rsidR="009A79A0" w:rsidRPr="009A79A0" w:rsidRDefault="009A79A0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9A79A0" w:rsidRPr="009A79A0" w:rsidRDefault="009A79A0" w:rsidP="00975C8A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975C8A" w:rsidRPr="009A79A0" w:rsidRDefault="00975C8A" w:rsidP="00975C8A">
      <w:pPr>
        <w:rPr>
          <w:rFonts w:ascii="Georgia" w:hAnsi="Georgia"/>
          <w:sz w:val="24"/>
          <w:szCs w:val="24"/>
          <w:lang w:eastAsia="it-IT"/>
        </w:rPr>
      </w:pPr>
    </w:p>
    <w:p w:rsidR="00975C8A" w:rsidRPr="009A79A0" w:rsidRDefault="00BD4B31" w:rsidP="00975C8A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ascii="Georgia" w:eastAsia="Verdana" w:hAnsi="Georgia" w:cstheme="minorHAnsi"/>
          <w:iCs/>
          <w:color w:val="000000"/>
          <w:sz w:val="24"/>
          <w:szCs w:val="24"/>
        </w:rPr>
      </w:pPr>
      <w:bookmarkStart w:id="1" w:name="_Hlk50641773"/>
      <w:r w:rsidRPr="009A79A0">
        <w:rPr>
          <w:rFonts w:ascii="Georgia" w:eastAsia="Verdana" w:hAnsi="Georgia" w:cstheme="minorHAnsi"/>
          <w:iCs/>
          <w:color w:val="000000"/>
          <w:sz w:val="24"/>
          <w:szCs w:val="24"/>
        </w:rPr>
        <w:t>Sono assenti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BD4B31" w:rsidRPr="009A79A0" w:rsidTr="00E366D5">
        <w:tc>
          <w:tcPr>
            <w:tcW w:w="4889" w:type="dxa"/>
          </w:tcPr>
          <w:p w:rsidR="00BD4B31" w:rsidRPr="009A79A0" w:rsidRDefault="006D3A0A" w:rsidP="00E366D5">
            <w:pPr>
              <w:rPr>
                <w:rFonts w:ascii="Georgia" w:hAnsi="Georgia"/>
                <w:sz w:val="24"/>
                <w:szCs w:val="24"/>
              </w:rPr>
            </w:pPr>
            <w:r w:rsidRPr="009A79A0">
              <w:rPr>
                <w:rFonts w:ascii="Georgia" w:hAnsi="Georgia"/>
                <w:sz w:val="24"/>
                <w:szCs w:val="24"/>
              </w:rPr>
              <w:t>COGNOME NOME</w:t>
            </w:r>
          </w:p>
        </w:tc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  <w:r w:rsidRPr="009A79A0">
              <w:rPr>
                <w:rFonts w:ascii="Georgia" w:hAnsi="Georgia"/>
                <w:sz w:val="24"/>
                <w:szCs w:val="24"/>
              </w:rPr>
              <w:t>RUOLO</w:t>
            </w:r>
          </w:p>
        </w:tc>
      </w:tr>
      <w:tr w:rsidR="00BD4B31" w:rsidRPr="009A79A0" w:rsidTr="00E366D5"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D4B31" w:rsidRPr="009A79A0" w:rsidTr="00E366D5"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D4B31" w:rsidRPr="009A79A0" w:rsidTr="00E366D5"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D4B31" w:rsidRPr="009A79A0" w:rsidTr="00E366D5"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D4B31" w:rsidRPr="009A79A0" w:rsidTr="00E366D5"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D4B31" w:rsidRPr="009A79A0" w:rsidTr="00E366D5"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D4B31" w:rsidRPr="009A79A0" w:rsidTr="00E366D5"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D4B31" w:rsidRPr="009A79A0" w:rsidTr="00E366D5"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BD4B31" w:rsidRPr="009A79A0" w:rsidTr="00E366D5"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4889" w:type="dxa"/>
          </w:tcPr>
          <w:p w:rsidR="00BD4B31" w:rsidRPr="009A79A0" w:rsidRDefault="00BD4B31" w:rsidP="00E366D5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BD4B31" w:rsidRPr="009A79A0" w:rsidRDefault="00BD4B31" w:rsidP="00975C8A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ascii="Georgia" w:eastAsia="Verdana" w:hAnsi="Georgia" w:cstheme="minorHAnsi"/>
          <w:iCs/>
          <w:color w:val="000000"/>
          <w:sz w:val="24"/>
          <w:szCs w:val="24"/>
        </w:rPr>
      </w:pPr>
    </w:p>
    <w:p w:rsidR="00A77314" w:rsidRPr="009A79A0" w:rsidRDefault="00BD4B31" w:rsidP="00975C8A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ascii="Georgia" w:hAnsi="Georgia"/>
          <w:sz w:val="24"/>
          <w:szCs w:val="24"/>
        </w:rPr>
      </w:pPr>
      <w:r w:rsidRPr="009A79A0">
        <w:rPr>
          <w:rFonts w:ascii="Georgia" w:hAnsi="Georgia"/>
          <w:sz w:val="24"/>
          <w:szCs w:val="24"/>
        </w:rPr>
        <w:t xml:space="preserve">Presiede l’incontro il Dirigente scolastico/su delega del Dirigente scolastico, il/la docente referente per l’inclusione ________________________; funge da segretario verbalizzante l’insegnante ________________ . </w:t>
      </w:r>
    </w:p>
    <w:p w:rsidR="00A77314" w:rsidRPr="009A79A0" w:rsidRDefault="00A77314" w:rsidP="00975C8A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ascii="Georgia" w:hAnsi="Georgia"/>
          <w:sz w:val="24"/>
          <w:szCs w:val="24"/>
        </w:rPr>
      </w:pPr>
    </w:p>
    <w:p w:rsidR="00BD4B31" w:rsidRDefault="00BD4B31" w:rsidP="00A77314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ascii="Georgia" w:hAnsi="Georgia"/>
          <w:sz w:val="24"/>
          <w:szCs w:val="24"/>
        </w:rPr>
      </w:pPr>
      <w:r w:rsidRPr="009A79A0">
        <w:rPr>
          <w:rFonts w:ascii="Georgia" w:hAnsi="Georgia"/>
          <w:sz w:val="24"/>
          <w:szCs w:val="24"/>
        </w:rPr>
        <w:t xml:space="preserve"> Constatata la validità della seduta, il presidente richiama la normativa sul rispetto della privacy (D. </w:t>
      </w:r>
      <w:proofErr w:type="spellStart"/>
      <w:r w:rsidRPr="009A79A0">
        <w:rPr>
          <w:rFonts w:ascii="Georgia" w:hAnsi="Georgia"/>
          <w:sz w:val="24"/>
          <w:szCs w:val="24"/>
        </w:rPr>
        <w:t>Lgs</w:t>
      </w:r>
      <w:proofErr w:type="spellEnd"/>
      <w:r w:rsidRPr="009A79A0">
        <w:rPr>
          <w:rFonts w:ascii="Georgia" w:hAnsi="Georgia"/>
          <w:sz w:val="24"/>
          <w:szCs w:val="24"/>
        </w:rPr>
        <w:t xml:space="preserve"> 196/2003 e </w:t>
      </w:r>
      <w:proofErr w:type="spellStart"/>
      <w:r w:rsidRPr="009A79A0">
        <w:rPr>
          <w:rFonts w:ascii="Georgia" w:hAnsi="Georgia"/>
          <w:sz w:val="24"/>
          <w:szCs w:val="24"/>
        </w:rPr>
        <w:t>ss.mm.ii.</w:t>
      </w:r>
      <w:proofErr w:type="spellEnd"/>
      <w:r w:rsidRPr="009A79A0">
        <w:rPr>
          <w:rFonts w:ascii="Georgia" w:hAnsi="Georgia"/>
          <w:sz w:val="24"/>
          <w:szCs w:val="24"/>
        </w:rPr>
        <w:t xml:space="preserve">) alla quale tutti i componenti del gruppo di lavoro sono tenuti nello svolgimento del proprio ruolo e dà la parola (o prende la parola) </w:t>
      </w:r>
      <w:r w:rsidR="00A77314" w:rsidRPr="009A79A0">
        <w:rPr>
          <w:rFonts w:ascii="Georgia" w:hAnsi="Georgia"/>
          <w:sz w:val="24"/>
          <w:szCs w:val="24"/>
        </w:rPr>
        <w:t xml:space="preserve">agli insegnanti di sezione/di classe, i quali </w:t>
      </w:r>
      <w:r w:rsidRPr="009A79A0">
        <w:rPr>
          <w:rFonts w:ascii="Georgia" w:hAnsi="Georgia"/>
          <w:sz w:val="24"/>
          <w:szCs w:val="24"/>
        </w:rPr>
        <w:t xml:space="preserve"> relazionano in merito all’andamento educativo/didattico dell’alunno soffermandosi sui risultati didattici conseguiti e sull'efficacia di interventi, strategie e strumenti riferiti anch</w:t>
      </w:r>
      <w:r w:rsidR="00A77314" w:rsidRPr="009A79A0">
        <w:rPr>
          <w:rFonts w:ascii="Georgia" w:hAnsi="Georgia"/>
          <w:sz w:val="24"/>
          <w:szCs w:val="24"/>
        </w:rPr>
        <w:t>e all'ambiente di apprendimento.</w:t>
      </w:r>
    </w:p>
    <w:p w:rsidR="00051C8E" w:rsidRDefault="00051C8E" w:rsidP="00A77314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ascii="Georgia" w:hAnsi="Georgia"/>
          <w:sz w:val="24"/>
          <w:szCs w:val="24"/>
        </w:rPr>
      </w:pPr>
    </w:p>
    <w:p w:rsidR="00051C8E" w:rsidRDefault="00051C8E" w:rsidP="00A77314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Sulla base  delle osservazioni raccolte e degli elementi del Profilo di Funzionamento o di altra documentazione clinica disponibile, per l’anno scolastico 2021/2022 si  ritiene</w:t>
      </w:r>
      <w:r w:rsidR="00B04325">
        <w:rPr>
          <w:rFonts w:ascii="Georgia" w:hAnsi="Georgia"/>
          <w:sz w:val="24"/>
          <w:szCs w:val="24"/>
        </w:rPr>
        <w:t xml:space="preserve"> di </w:t>
      </w:r>
      <w:r w:rsidR="00B04325" w:rsidRPr="00B04325">
        <w:rPr>
          <w:rFonts w:ascii="Georgia" w:hAnsi="Georgia"/>
          <w:i/>
          <w:sz w:val="24"/>
          <w:szCs w:val="24"/>
        </w:rPr>
        <w:t>(obiettivi, interventi educativi e didattici, metodologie, modalità organizzative, strumenti, barriere e facilitatori di contesto, eventuali attività extrascolastiche, interventi riabilitativi o terapeutici)</w:t>
      </w:r>
      <w:r w:rsidR="00B04325">
        <w:rPr>
          <w:rFonts w:ascii="Georgia" w:hAnsi="Georgia"/>
          <w:sz w:val="24"/>
          <w:szCs w:val="24"/>
        </w:rPr>
        <w:t>:</w:t>
      </w:r>
    </w:p>
    <w:p w:rsidR="00B04325" w:rsidRDefault="00B04325" w:rsidP="00A77314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04325" w:rsidRPr="00B04325" w:rsidRDefault="00B04325" w:rsidP="00A77314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……………………………………………………………………………………………………………………………</w:t>
      </w:r>
      <w:proofErr w:type="spellEnd"/>
    </w:p>
    <w:p w:rsidR="00051C8E" w:rsidRDefault="00051C8E" w:rsidP="00B04325">
      <w:pPr>
        <w:pStyle w:val="Paragrafoelenco"/>
        <w:spacing w:before="120" w:after="120" w:line="240" w:lineRule="auto"/>
        <w:ind w:left="717"/>
        <w:contextualSpacing w:val="0"/>
        <w:jc w:val="both"/>
        <w:rPr>
          <w:rFonts w:ascii="Georgia" w:hAnsi="Georgia"/>
          <w:sz w:val="24"/>
          <w:szCs w:val="24"/>
        </w:rPr>
      </w:pPr>
    </w:p>
    <w:p w:rsidR="00A77314" w:rsidRPr="009A79A0" w:rsidRDefault="00A77314" w:rsidP="00A77314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ascii="Georgia" w:hAnsi="Georgia"/>
          <w:sz w:val="24"/>
          <w:szCs w:val="24"/>
        </w:rPr>
      </w:pPr>
    </w:p>
    <w:p w:rsidR="006D3A0A" w:rsidRDefault="00B04325" w:rsidP="00B04325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Pertanto il GLO procede alla stesura del Piano Educativo Individualizzato, PEI,  secondo la normativa vigente. </w:t>
      </w:r>
    </w:p>
    <w:p w:rsidR="009A79A0" w:rsidRDefault="009A79A0" w:rsidP="00A77314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ascii="Georgia" w:hAnsi="Georgia"/>
          <w:sz w:val="24"/>
          <w:szCs w:val="24"/>
        </w:rPr>
      </w:pPr>
    </w:p>
    <w:p w:rsidR="009A79A0" w:rsidRPr="009A79A0" w:rsidRDefault="009A79A0" w:rsidP="00A77314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ascii="Georgia" w:hAnsi="Georgia"/>
          <w:sz w:val="24"/>
          <w:szCs w:val="24"/>
        </w:rPr>
      </w:pPr>
    </w:p>
    <w:p w:rsidR="006D3A0A" w:rsidRPr="009A79A0" w:rsidRDefault="00A77314" w:rsidP="00A77314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ascii="Georgia" w:hAnsi="Georgia"/>
          <w:sz w:val="24"/>
          <w:szCs w:val="24"/>
        </w:rPr>
      </w:pPr>
      <w:r w:rsidRPr="009A79A0">
        <w:rPr>
          <w:rFonts w:ascii="Georgia" w:hAnsi="Georgia"/>
          <w:sz w:val="24"/>
          <w:szCs w:val="24"/>
        </w:rPr>
        <w:t xml:space="preserve">Approvazione della suddetta proposta: </w:t>
      </w:r>
    </w:p>
    <w:p w:rsidR="006D3A0A" w:rsidRDefault="00A77314" w:rsidP="00A77314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ascii="Georgia" w:hAnsi="Georgia"/>
          <w:sz w:val="24"/>
          <w:szCs w:val="24"/>
        </w:rPr>
      </w:pPr>
      <w:r w:rsidRPr="009A79A0">
        <w:rPr>
          <w:rFonts w:ascii="Georgia" w:hAnsi="Georgia"/>
          <w:sz w:val="24"/>
          <w:szCs w:val="24"/>
        </w:rPr>
        <w:t>Favorevoli: n. ________ Contrari: n. ___________ Astenuti: n. __________________</w:t>
      </w:r>
    </w:p>
    <w:p w:rsidR="009A79A0" w:rsidRDefault="009A79A0" w:rsidP="00A77314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ascii="Georgia" w:hAnsi="Georgia"/>
          <w:sz w:val="24"/>
          <w:szCs w:val="24"/>
        </w:rPr>
      </w:pPr>
    </w:p>
    <w:p w:rsidR="009A79A0" w:rsidRPr="009A79A0" w:rsidRDefault="009A79A0" w:rsidP="009A79A0">
      <w:pPr>
        <w:pStyle w:val="Paragrafoelenco"/>
        <w:tabs>
          <w:tab w:val="left" w:leader="underscore" w:pos="9639"/>
        </w:tabs>
        <w:spacing w:before="120" w:after="120" w:line="320" w:lineRule="exact"/>
        <w:ind w:left="0"/>
        <w:contextualSpacing w:val="0"/>
        <w:rPr>
          <w:rFonts w:ascii="Georgia" w:hAnsi="Georgia" w:cs="Arial"/>
          <w:sz w:val="24"/>
          <w:szCs w:val="24"/>
        </w:rPr>
      </w:pPr>
      <w:r w:rsidRPr="009A79A0">
        <w:rPr>
          <w:rFonts w:ascii="Georgia" w:hAnsi="Georgia" w:cs="Arial"/>
          <w:sz w:val="24"/>
          <w:szCs w:val="24"/>
        </w:rPr>
        <w:t xml:space="preserve">La riunione si conclude alle ore </w:t>
      </w:r>
    </w:p>
    <w:p w:rsidR="009A79A0" w:rsidRPr="009A79A0" w:rsidRDefault="009A79A0" w:rsidP="009A79A0">
      <w:pPr>
        <w:spacing w:before="60" w:after="60"/>
        <w:rPr>
          <w:rFonts w:ascii="Georgia" w:hAnsi="Georgia" w:cs="Arial"/>
          <w:b/>
          <w:sz w:val="24"/>
          <w:szCs w:val="24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42"/>
        <w:gridCol w:w="567"/>
        <w:gridCol w:w="3742"/>
      </w:tblGrid>
      <w:tr w:rsidR="009A79A0" w:rsidRPr="009A79A0" w:rsidTr="00E366D5">
        <w:trPr>
          <w:jc w:val="center"/>
        </w:trPr>
        <w:tc>
          <w:tcPr>
            <w:tcW w:w="3742" w:type="dxa"/>
            <w:tcBorders>
              <w:bottom w:val="single" w:sz="8" w:space="0" w:color="auto"/>
            </w:tcBorders>
          </w:tcPr>
          <w:p w:rsidR="009A79A0" w:rsidRPr="009A79A0" w:rsidRDefault="009A79A0" w:rsidP="00E366D5">
            <w:pPr>
              <w:spacing w:line="320" w:lineRule="exact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567" w:type="dxa"/>
          </w:tcPr>
          <w:p w:rsidR="009A79A0" w:rsidRPr="009A79A0" w:rsidRDefault="009A79A0" w:rsidP="00E366D5">
            <w:pPr>
              <w:spacing w:line="320" w:lineRule="exact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3742" w:type="dxa"/>
            <w:tcBorders>
              <w:bottom w:val="single" w:sz="8" w:space="0" w:color="auto"/>
            </w:tcBorders>
          </w:tcPr>
          <w:p w:rsidR="009A79A0" w:rsidRPr="009A79A0" w:rsidRDefault="009A79A0" w:rsidP="00E366D5">
            <w:pPr>
              <w:spacing w:line="320" w:lineRule="exact"/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9A79A0" w:rsidRPr="009A79A0" w:rsidTr="00E366D5">
        <w:trPr>
          <w:jc w:val="center"/>
        </w:trPr>
        <w:tc>
          <w:tcPr>
            <w:tcW w:w="3742" w:type="dxa"/>
            <w:tcBorders>
              <w:top w:val="single" w:sz="8" w:space="0" w:color="auto"/>
            </w:tcBorders>
          </w:tcPr>
          <w:p w:rsidR="009A79A0" w:rsidRPr="009A79A0" w:rsidRDefault="009A79A0" w:rsidP="00E366D5">
            <w:pPr>
              <w:spacing w:line="320" w:lineRule="exact"/>
              <w:rPr>
                <w:rFonts w:ascii="Georgia" w:hAnsi="Georgia" w:cs="Arial"/>
                <w:sz w:val="24"/>
                <w:szCs w:val="24"/>
              </w:rPr>
            </w:pPr>
            <w:r w:rsidRPr="009A79A0">
              <w:rPr>
                <w:rFonts w:ascii="Georgia" w:hAnsi="Georgia"/>
                <w:sz w:val="24"/>
                <w:szCs w:val="24"/>
              </w:rPr>
              <w:t>IL PRESIDENTE</w:t>
            </w:r>
          </w:p>
        </w:tc>
        <w:tc>
          <w:tcPr>
            <w:tcW w:w="567" w:type="dxa"/>
          </w:tcPr>
          <w:p w:rsidR="009A79A0" w:rsidRPr="009A79A0" w:rsidRDefault="009A79A0" w:rsidP="00E366D5">
            <w:pPr>
              <w:spacing w:line="320" w:lineRule="exact"/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sz="8" w:space="0" w:color="auto"/>
            </w:tcBorders>
          </w:tcPr>
          <w:p w:rsidR="009A79A0" w:rsidRPr="009A79A0" w:rsidRDefault="009A79A0" w:rsidP="00E366D5">
            <w:pPr>
              <w:spacing w:line="320" w:lineRule="exact"/>
              <w:rPr>
                <w:rFonts w:ascii="Georgia" w:hAnsi="Georgia" w:cs="Arial"/>
                <w:sz w:val="24"/>
                <w:szCs w:val="24"/>
              </w:rPr>
            </w:pPr>
            <w:r w:rsidRPr="009A79A0">
              <w:rPr>
                <w:rFonts w:ascii="Georgia" w:hAnsi="Georgia"/>
                <w:sz w:val="24"/>
                <w:szCs w:val="24"/>
              </w:rPr>
              <w:t>IL SEGRETARIO</w:t>
            </w:r>
          </w:p>
        </w:tc>
      </w:tr>
    </w:tbl>
    <w:p w:rsidR="009A79A0" w:rsidRPr="009A79A0" w:rsidRDefault="009A79A0" w:rsidP="00A77314">
      <w:pPr>
        <w:pStyle w:val="Paragrafoelenco"/>
        <w:spacing w:before="120" w:after="120" w:line="240" w:lineRule="auto"/>
        <w:ind w:left="357"/>
        <w:contextualSpacing w:val="0"/>
        <w:jc w:val="both"/>
        <w:rPr>
          <w:rFonts w:ascii="Georgia" w:hAnsi="Georgia"/>
          <w:sz w:val="24"/>
          <w:szCs w:val="24"/>
        </w:rPr>
      </w:pPr>
    </w:p>
    <w:bookmarkEnd w:id="1"/>
    <w:p w:rsidR="005D34AC" w:rsidRPr="009A79A0" w:rsidRDefault="005D34AC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9A79A0" w:rsidRDefault="009A79A0" w:rsidP="005D34AC">
      <w:pPr>
        <w:rPr>
          <w:rFonts w:ascii="Georgia" w:hAnsi="Georgia"/>
          <w:sz w:val="24"/>
          <w:szCs w:val="24"/>
          <w:lang w:eastAsia="it-IT"/>
        </w:rPr>
      </w:pPr>
    </w:p>
    <w:p w:rsidR="006D3A0A" w:rsidRPr="009A79A0" w:rsidRDefault="006D3A0A" w:rsidP="005D34AC">
      <w:pPr>
        <w:rPr>
          <w:rFonts w:ascii="Georgia" w:hAnsi="Georgia"/>
          <w:sz w:val="24"/>
          <w:szCs w:val="24"/>
          <w:lang w:eastAsia="it-IT"/>
        </w:rPr>
      </w:pPr>
      <w:r w:rsidRPr="009A79A0">
        <w:rPr>
          <w:rFonts w:ascii="Georgia" w:hAnsi="Georgia"/>
          <w:sz w:val="24"/>
          <w:szCs w:val="24"/>
          <w:lang w:eastAsia="it-IT"/>
        </w:rPr>
        <w:t>Letto, approvato e sottoscritto</w:t>
      </w:r>
    </w:p>
    <w:p w:rsidR="006D3A0A" w:rsidRPr="009A79A0" w:rsidRDefault="006D3A0A" w:rsidP="005D34AC">
      <w:pPr>
        <w:rPr>
          <w:rFonts w:ascii="Georgia" w:hAnsi="Georgia"/>
          <w:sz w:val="24"/>
          <w:szCs w:val="24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6D3A0A" w:rsidRPr="009A79A0" w:rsidTr="006D3A0A"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  <w:r w:rsidRPr="009A79A0">
              <w:rPr>
                <w:rFonts w:ascii="Georgia" w:hAnsi="Georgia"/>
                <w:sz w:val="24"/>
                <w:szCs w:val="24"/>
              </w:rPr>
              <w:t>COGNOME  NOME</w:t>
            </w:r>
          </w:p>
        </w:tc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  <w:r w:rsidRPr="009A79A0">
              <w:rPr>
                <w:rFonts w:ascii="Georgia" w:hAnsi="Georgia"/>
                <w:sz w:val="24"/>
                <w:szCs w:val="24"/>
              </w:rPr>
              <w:t xml:space="preserve">RUOLO </w:t>
            </w:r>
          </w:p>
        </w:tc>
        <w:tc>
          <w:tcPr>
            <w:tcW w:w="3260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  <w:r w:rsidRPr="009A79A0">
              <w:rPr>
                <w:rFonts w:ascii="Georgia" w:hAnsi="Georgia"/>
                <w:sz w:val="24"/>
                <w:szCs w:val="24"/>
              </w:rPr>
              <w:t>FIRMA</w:t>
            </w:r>
          </w:p>
        </w:tc>
      </w:tr>
      <w:tr w:rsidR="006D3A0A" w:rsidRPr="009A79A0" w:rsidTr="006D3A0A"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6D3A0A" w:rsidRPr="009A79A0" w:rsidTr="006D3A0A"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6D3A0A" w:rsidRPr="009A79A0" w:rsidTr="006D3A0A"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6D3A0A" w:rsidRPr="009A79A0" w:rsidTr="006D3A0A"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6D3A0A" w:rsidRPr="009A79A0" w:rsidTr="006D3A0A"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6D3A0A" w:rsidRPr="009A79A0" w:rsidTr="006D3A0A"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6D3A0A" w:rsidRPr="009A79A0" w:rsidTr="006D3A0A"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6D3A0A" w:rsidRPr="009A79A0" w:rsidTr="006D3A0A"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6D3A0A" w:rsidRPr="009A79A0" w:rsidTr="006D3A0A"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6D3A0A" w:rsidRPr="009A79A0" w:rsidTr="006D3A0A"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6D3A0A" w:rsidRPr="009A79A0" w:rsidTr="006D3A0A"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6D3A0A" w:rsidRPr="009A79A0" w:rsidTr="006D3A0A"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6D3A0A" w:rsidRPr="009A79A0" w:rsidTr="006D3A0A"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</w:tr>
      <w:tr w:rsidR="006D3A0A" w:rsidRPr="009A79A0" w:rsidTr="006D3A0A"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59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260" w:type="dxa"/>
          </w:tcPr>
          <w:p w:rsidR="006D3A0A" w:rsidRPr="009A79A0" w:rsidRDefault="006D3A0A" w:rsidP="005D34AC">
            <w:pPr>
              <w:rPr>
                <w:rFonts w:ascii="Georgia" w:hAnsi="Georgia"/>
                <w:sz w:val="24"/>
                <w:szCs w:val="24"/>
              </w:rPr>
            </w:pPr>
          </w:p>
        </w:tc>
      </w:tr>
    </w:tbl>
    <w:p w:rsidR="006D3A0A" w:rsidRPr="009A79A0" w:rsidRDefault="006D3A0A" w:rsidP="005D34AC">
      <w:pPr>
        <w:rPr>
          <w:rFonts w:ascii="Georgia" w:hAnsi="Georgia"/>
          <w:sz w:val="24"/>
          <w:szCs w:val="24"/>
          <w:lang w:eastAsia="it-IT"/>
        </w:rPr>
      </w:pPr>
    </w:p>
    <w:p w:rsidR="005D34AC" w:rsidRPr="009A79A0" w:rsidRDefault="005D34AC" w:rsidP="005D34AC">
      <w:pPr>
        <w:rPr>
          <w:rFonts w:ascii="Georgia" w:hAnsi="Georgia"/>
          <w:sz w:val="24"/>
          <w:szCs w:val="24"/>
          <w:lang w:eastAsia="it-IT"/>
        </w:rPr>
      </w:pPr>
    </w:p>
    <w:p w:rsidR="00975C8A" w:rsidRPr="009A79A0" w:rsidRDefault="00975C8A" w:rsidP="00975C8A">
      <w:pPr>
        <w:rPr>
          <w:rFonts w:ascii="Georgia" w:hAnsi="Georgia" w:cs="Arial"/>
          <w:sz w:val="24"/>
          <w:szCs w:val="24"/>
        </w:rPr>
      </w:pPr>
    </w:p>
    <w:p w:rsidR="00975C8A" w:rsidRPr="009A79A0" w:rsidRDefault="00975C8A" w:rsidP="00975C8A">
      <w:pPr>
        <w:spacing w:before="60" w:after="60"/>
        <w:rPr>
          <w:rFonts w:ascii="Georgia" w:hAnsi="Georgia" w:cs="Arial"/>
          <w:b/>
          <w:sz w:val="24"/>
          <w:szCs w:val="24"/>
        </w:rPr>
      </w:pPr>
    </w:p>
    <w:p w:rsidR="00975C8A" w:rsidRPr="009A79A0" w:rsidRDefault="00975C8A" w:rsidP="00975C8A">
      <w:pPr>
        <w:spacing w:before="60" w:after="60"/>
        <w:rPr>
          <w:rFonts w:ascii="Georgia" w:hAnsi="Georgia" w:cs="Arial"/>
          <w:b/>
          <w:sz w:val="24"/>
          <w:szCs w:val="24"/>
        </w:rPr>
      </w:pPr>
      <w:bookmarkStart w:id="2" w:name="_Hlk50642137"/>
    </w:p>
    <w:bookmarkEnd w:id="2"/>
    <w:p w:rsidR="00975C8A" w:rsidRPr="009A79A0" w:rsidRDefault="00975C8A">
      <w:pPr>
        <w:rPr>
          <w:rFonts w:ascii="Georgia" w:hAnsi="Georgia"/>
          <w:sz w:val="24"/>
          <w:szCs w:val="24"/>
        </w:rPr>
      </w:pPr>
    </w:p>
    <w:p w:rsidR="00BD4B31" w:rsidRPr="009A79A0" w:rsidRDefault="00BD4B31">
      <w:pPr>
        <w:rPr>
          <w:rFonts w:ascii="Georgia" w:hAnsi="Georgia"/>
          <w:sz w:val="24"/>
          <w:szCs w:val="24"/>
        </w:rPr>
      </w:pPr>
    </w:p>
    <w:p w:rsidR="00BD4B31" w:rsidRPr="009A79A0" w:rsidRDefault="00BD4B31">
      <w:pPr>
        <w:rPr>
          <w:rFonts w:ascii="Georgia" w:hAnsi="Georgia"/>
          <w:sz w:val="24"/>
          <w:szCs w:val="24"/>
        </w:rPr>
      </w:pPr>
    </w:p>
    <w:sectPr w:rsidR="00BD4B31" w:rsidRPr="009A79A0" w:rsidSect="00CF2D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6C72"/>
    <w:multiLevelType w:val="hybridMultilevel"/>
    <w:tmpl w:val="8DD4A2EC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59C6E2B"/>
    <w:multiLevelType w:val="hybridMultilevel"/>
    <w:tmpl w:val="067AEADA"/>
    <w:lvl w:ilvl="0" w:tplc="43F2E6D4">
      <w:numFmt w:val="bullet"/>
      <w:lvlText w:val="-"/>
      <w:lvlJc w:val="left"/>
      <w:pPr>
        <w:ind w:left="717" w:hanging="360"/>
      </w:pPr>
      <w:rPr>
        <w:rFonts w:ascii="Georgia" w:eastAsiaTheme="minorEastAsia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5B5B74E7"/>
    <w:multiLevelType w:val="hybridMultilevel"/>
    <w:tmpl w:val="A7E459D0"/>
    <w:lvl w:ilvl="0" w:tplc="E3CEDA0C">
      <w:numFmt w:val="bullet"/>
      <w:lvlText w:val="-"/>
      <w:lvlJc w:val="left"/>
      <w:pPr>
        <w:ind w:left="717" w:hanging="360"/>
      </w:pPr>
      <w:rPr>
        <w:rFonts w:ascii="Georgia" w:eastAsia="Verdana" w:hAnsi="Georgi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67185511"/>
    <w:multiLevelType w:val="multilevel"/>
    <w:tmpl w:val="1604F454"/>
    <w:lvl w:ilvl="0">
      <w:start w:val="1"/>
      <w:numFmt w:val="bullet"/>
      <w:lvlText w:val="▪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  <w:color w:val="000000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DE75777"/>
    <w:multiLevelType w:val="hybridMultilevel"/>
    <w:tmpl w:val="34D676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proofState w:spelling="clean"/>
  <w:defaultTabStop w:val="708"/>
  <w:hyphenationZone w:val="283"/>
  <w:characterSpacingControl w:val="doNotCompress"/>
  <w:compat/>
  <w:rsids>
    <w:rsidRoot w:val="00A64DD1"/>
    <w:rsid w:val="00013089"/>
    <w:rsid w:val="00022515"/>
    <w:rsid w:val="00051C8E"/>
    <w:rsid w:val="00125F7B"/>
    <w:rsid w:val="00172954"/>
    <w:rsid w:val="001E124C"/>
    <w:rsid w:val="00204AF2"/>
    <w:rsid w:val="0022501F"/>
    <w:rsid w:val="002B4D3B"/>
    <w:rsid w:val="00302B36"/>
    <w:rsid w:val="00353EB7"/>
    <w:rsid w:val="003C0BA5"/>
    <w:rsid w:val="003E6DC3"/>
    <w:rsid w:val="00577445"/>
    <w:rsid w:val="005D28F6"/>
    <w:rsid w:val="005D34AC"/>
    <w:rsid w:val="0062603E"/>
    <w:rsid w:val="006A2ACF"/>
    <w:rsid w:val="006D3A0A"/>
    <w:rsid w:val="00975C8A"/>
    <w:rsid w:val="009A1AD1"/>
    <w:rsid w:val="009A79A0"/>
    <w:rsid w:val="009B0B3D"/>
    <w:rsid w:val="00A64DD1"/>
    <w:rsid w:val="00A77314"/>
    <w:rsid w:val="00B04325"/>
    <w:rsid w:val="00BA1704"/>
    <w:rsid w:val="00BD4B31"/>
    <w:rsid w:val="00C15B43"/>
    <w:rsid w:val="00CE1515"/>
    <w:rsid w:val="00CF2D22"/>
    <w:rsid w:val="00D14827"/>
    <w:rsid w:val="00E31016"/>
    <w:rsid w:val="00ED1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2954"/>
    <w:pPr>
      <w:spacing w:after="0" w:line="240" w:lineRule="auto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17295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75C8A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75C8A"/>
    <w:pPr>
      <w:spacing w:after="200" w:line="276" w:lineRule="auto"/>
      <w:ind w:left="720"/>
      <w:contextualSpacing/>
      <w:jc w:val="left"/>
    </w:pPr>
    <w:rPr>
      <w:rFonts w:eastAsiaTheme="minorEastAsia"/>
      <w:lang w:eastAsia="it-IT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5C8A"/>
    <w:pPr>
      <w:pBdr>
        <w:bottom w:val="single" w:sz="4" w:space="4" w:color="4472C4" w:themeColor="accent1"/>
      </w:pBdr>
      <w:spacing w:before="200" w:after="280" w:line="276" w:lineRule="auto"/>
      <w:ind w:left="936" w:right="936"/>
      <w:jc w:val="left"/>
    </w:pPr>
    <w:rPr>
      <w:rFonts w:eastAsiaTheme="minorEastAsia"/>
      <w:b/>
      <w:bCs/>
      <w:i/>
      <w:iCs/>
      <w:color w:val="4472C4" w:themeColor="accent1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5C8A"/>
    <w:rPr>
      <w:rFonts w:eastAsiaTheme="minorEastAsia"/>
      <w:b/>
      <w:bCs/>
      <w:i/>
      <w:iCs/>
      <w:color w:val="4472C4" w:themeColor="accent1"/>
      <w:lang w:eastAsia="it-IT"/>
    </w:rPr>
  </w:style>
  <w:style w:type="character" w:styleId="Riferimentointenso">
    <w:name w:val="Intense Reference"/>
    <w:basedOn w:val="Carpredefinitoparagrafo"/>
    <w:uiPriority w:val="32"/>
    <w:qFormat/>
    <w:rsid w:val="00975C8A"/>
    <w:rPr>
      <w:b/>
      <w:bCs/>
      <w:smallCaps/>
      <w:color w:val="ED7D31" w:themeColor="accent2"/>
      <w:spacing w:val="5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C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C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ee137001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ddoulx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ee137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2021-09-12T19:33:00Z</dcterms:created>
  <dcterms:modified xsi:type="dcterms:W3CDTF">2021-09-12T20:23:00Z</dcterms:modified>
</cp:coreProperties>
</file>